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3" w:rsidRPr="00D70AB3" w:rsidRDefault="00685493" w:rsidP="009D76FB">
      <w:pPr>
        <w:pStyle w:val="1"/>
        <w:ind w:left="36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71575" cy="1019175"/>
            <wp:effectExtent l="0" t="0" r="9525" b="9525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93" w:rsidRPr="00D70AB3" w:rsidRDefault="00685493" w:rsidP="009D76FB">
      <w:pPr>
        <w:pStyle w:val="1"/>
        <w:ind w:left="360"/>
        <w:jc w:val="center"/>
        <w:rPr>
          <w:rFonts w:ascii="Times New Roman" w:hAnsi="Times New Roman"/>
          <w:b w:val="0"/>
          <w:sz w:val="22"/>
          <w:szCs w:val="22"/>
        </w:rPr>
      </w:pPr>
      <w:r w:rsidRPr="00D70AB3">
        <w:rPr>
          <w:rFonts w:ascii="Times New Roman" w:hAnsi="Times New Roman"/>
          <w:b w:val="0"/>
          <w:sz w:val="22"/>
          <w:szCs w:val="22"/>
        </w:rPr>
        <w:t>Российская Федерация</w:t>
      </w:r>
    </w:p>
    <w:p w:rsidR="00685493" w:rsidRPr="00D70AB3" w:rsidRDefault="00685493" w:rsidP="009D76FB">
      <w:pPr>
        <w:pStyle w:val="1"/>
        <w:ind w:left="360"/>
        <w:jc w:val="center"/>
        <w:rPr>
          <w:rFonts w:ascii="Times New Roman" w:hAnsi="Times New Roman"/>
          <w:b w:val="0"/>
          <w:sz w:val="22"/>
          <w:szCs w:val="22"/>
        </w:rPr>
      </w:pPr>
      <w:r w:rsidRPr="00D70AB3">
        <w:rPr>
          <w:rFonts w:ascii="Times New Roman" w:hAnsi="Times New Roman"/>
          <w:b w:val="0"/>
          <w:sz w:val="22"/>
          <w:szCs w:val="22"/>
        </w:rPr>
        <w:t>Самарская область</w:t>
      </w:r>
    </w:p>
    <w:p w:rsidR="00685493" w:rsidRPr="00D70AB3" w:rsidRDefault="00685493" w:rsidP="009D76FB">
      <w:pPr>
        <w:pStyle w:val="ConsPlusTitle0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85493" w:rsidRPr="00D70AB3" w:rsidRDefault="00685493" w:rsidP="009D76FB">
      <w:pPr>
        <w:pStyle w:val="ConsPlusTitle0"/>
        <w:widowControl/>
        <w:spacing w:line="36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D70AB3">
        <w:rPr>
          <w:rFonts w:ascii="Times New Roman" w:hAnsi="Times New Roman" w:cs="Times New Roman"/>
        </w:rPr>
        <w:t xml:space="preserve">АДМИНИСТРАЦИЯ СЕЛЬСКОГО </w:t>
      </w:r>
      <w:bookmarkStart w:id="0" w:name="_GoBack"/>
      <w:r w:rsidRPr="00D70AB3">
        <w:rPr>
          <w:rFonts w:ascii="Times New Roman" w:hAnsi="Times New Roman" w:cs="Times New Roman"/>
        </w:rPr>
        <w:t>ПОСЕЛЕНИЯ</w:t>
      </w:r>
      <w:bookmarkEnd w:id="0"/>
      <w:r w:rsidRPr="00D70A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СОСНОВЫЙ СОЛОНЕЦ</w:t>
      </w:r>
    </w:p>
    <w:p w:rsidR="00685493" w:rsidRPr="00D70AB3" w:rsidRDefault="00685493" w:rsidP="009D76FB">
      <w:pPr>
        <w:pStyle w:val="ConsPlusTitle0"/>
        <w:widowControl/>
        <w:spacing w:line="36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D70AB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D70AB3">
        <w:rPr>
          <w:rFonts w:ascii="Times New Roman" w:hAnsi="Times New Roman" w:cs="Times New Roman"/>
        </w:rPr>
        <w:t>СТАВРОПОЛЬСКИЙ</w:t>
      </w:r>
      <w:proofErr w:type="gramEnd"/>
    </w:p>
    <w:p w:rsidR="00685493" w:rsidRPr="00D70AB3" w:rsidRDefault="00685493" w:rsidP="009D76FB">
      <w:pPr>
        <w:pStyle w:val="ConsPlusTitle0"/>
        <w:widowControl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D70AB3">
        <w:rPr>
          <w:rFonts w:ascii="Times New Roman" w:hAnsi="Times New Roman" w:cs="Times New Roman"/>
        </w:rPr>
        <w:t>САМАРСКОЙ ОБЛАСТИ</w:t>
      </w:r>
    </w:p>
    <w:p w:rsidR="00685493" w:rsidRDefault="00685493" w:rsidP="009D76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0AB3">
        <w:rPr>
          <w:rFonts w:ascii="Times New Roman" w:hAnsi="Times New Roman"/>
          <w:b/>
          <w:sz w:val="32"/>
          <w:szCs w:val="32"/>
        </w:rPr>
        <w:t>ПОСТАНОВЛЕНИЕ</w:t>
      </w:r>
    </w:p>
    <w:p w:rsidR="009D76FB" w:rsidRDefault="009D76FB" w:rsidP="009D76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№12                                                        от 08.05.2019г.</w:t>
      </w:r>
    </w:p>
    <w:p w:rsidR="009D76FB" w:rsidRPr="00C73A6C" w:rsidRDefault="009D76FB" w:rsidP="009D76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76FB" w:rsidRPr="00481EE7" w:rsidRDefault="009D76FB" w:rsidP="009D7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5F5B" w:rsidRPr="00481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="00735F5B" w:rsidRPr="00481E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предоставлению муниципальной услуги «Выдача разрешений на снос зеленых насаждений </w:t>
      </w:r>
      <w:bookmarkStart w:id="1" w:name="_Hlk4076351"/>
      <w:r w:rsidR="00735F5B" w:rsidRPr="00481E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="00735F5B" w:rsidRPr="00685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85493" w:rsidRPr="00685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Сосновый Солонец</w:t>
      </w:r>
      <w:r w:rsidR="00685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85493" w:rsidRPr="00685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35F5B" w:rsidRPr="00481E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района Ставропольский</w:t>
      </w:r>
      <w:bookmarkEnd w:id="1"/>
      <w:r w:rsidR="00735F5B" w:rsidRPr="00481E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35F5B" w:rsidRPr="00481EE7" w:rsidRDefault="00735F5B" w:rsidP="00E07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EE7">
        <w:rPr>
          <w:rFonts w:ascii="Times New Roman" w:hAnsi="Times New Roman" w:cs="Times New Roman"/>
          <w:sz w:val="28"/>
          <w:szCs w:val="28"/>
        </w:rPr>
        <w:t>В соответствии с </w:t>
      </w:r>
      <w:bookmarkStart w:id="2" w:name="_Hlk4076149"/>
      <w:r w:rsidRPr="00481EE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bookmarkEnd w:id="2"/>
      <w:r w:rsidRPr="00481EE7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Российской Федерации», </w:t>
      </w:r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6" w:tgtFrame="_blank" w:history="1">
        <w:r w:rsidRPr="00481E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hyperlink r:id="rId7" w:tgtFrame="_blank" w:history="1">
        <w:r w:rsidRPr="00481E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Сосновый Солонец</w:t>
      </w:r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Ставропольский Самарской области, в целях повышения качества и доступности предоставляемых муниципальных услуг, постановлением администрации муниципального района Ставропольский Самарской области от 29.01.2016 № 17 «Об утверждении</w:t>
      </w:r>
      <w:proofErr w:type="gramEnd"/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предоставления муниципальных услуг», администрация сельского поселения</w:t>
      </w:r>
      <w:r w:rsidR="0011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Сосновый Солонец</w:t>
      </w:r>
      <w:r w:rsidRPr="004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Ставропольский Самарской области постановляет:</w:t>
      </w:r>
    </w:p>
    <w:p w:rsidR="00735F5B" w:rsidRPr="00481EE7" w:rsidRDefault="00735F5B" w:rsidP="00E0794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81EE7">
        <w:rPr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снос зеленых насаждений</w:t>
      </w:r>
      <w:r w:rsidRPr="00481EE7">
        <w:rPr>
          <w:bCs/>
          <w:sz w:val="28"/>
          <w:szCs w:val="28"/>
          <w:shd w:val="clear" w:color="auto" w:fill="FFFFFF"/>
        </w:rPr>
        <w:t xml:space="preserve"> на территории сельского поселения</w:t>
      </w:r>
      <w:r w:rsidR="0011585A">
        <w:rPr>
          <w:bCs/>
          <w:sz w:val="28"/>
          <w:szCs w:val="28"/>
          <w:shd w:val="clear" w:color="auto" w:fill="FFFFFF"/>
        </w:rPr>
        <w:t xml:space="preserve"> Сосновый Солонец </w:t>
      </w:r>
      <w:r w:rsidRPr="00481EE7">
        <w:rPr>
          <w:bCs/>
          <w:sz w:val="28"/>
          <w:szCs w:val="28"/>
          <w:shd w:val="clear" w:color="auto" w:fill="FFFFFF"/>
        </w:rPr>
        <w:t xml:space="preserve"> муниципального района </w:t>
      </w:r>
      <w:r w:rsidR="00E07940" w:rsidRPr="00481EE7">
        <w:rPr>
          <w:bCs/>
          <w:sz w:val="28"/>
          <w:szCs w:val="28"/>
          <w:shd w:val="clear" w:color="auto" w:fill="FFFFFF"/>
        </w:rPr>
        <w:t>Ставропольский</w:t>
      </w:r>
      <w:r w:rsidR="00E07940" w:rsidRPr="00481EE7">
        <w:rPr>
          <w:sz w:val="28"/>
          <w:szCs w:val="28"/>
        </w:rPr>
        <w:t>» согласно</w:t>
      </w:r>
      <w:r w:rsidRPr="00481EE7">
        <w:rPr>
          <w:sz w:val="28"/>
          <w:szCs w:val="28"/>
        </w:rPr>
        <w:t xml:space="preserve"> приложению.</w:t>
      </w:r>
    </w:p>
    <w:p w:rsidR="00735F5B" w:rsidRPr="00481EE7" w:rsidRDefault="00E07940" w:rsidP="00E0794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81EE7">
        <w:rPr>
          <w:sz w:val="28"/>
          <w:szCs w:val="28"/>
        </w:rPr>
        <w:t>2</w:t>
      </w:r>
      <w:r w:rsidR="00735F5B" w:rsidRPr="00481EE7">
        <w:rPr>
          <w:sz w:val="28"/>
          <w:szCs w:val="28"/>
        </w:rPr>
        <w:t xml:space="preserve">. </w:t>
      </w:r>
      <w:r w:rsidRPr="00481EE7">
        <w:rPr>
          <w:sz w:val="28"/>
          <w:szCs w:val="28"/>
        </w:rPr>
        <w:t>Настоящее постановление вступает в силу со дня его подписания, подлежит официальному опубликованию и размещению в свободном доступе на сайте администрации сельского поселения</w:t>
      </w:r>
      <w:r w:rsidR="0011585A">
        <w:rPr>
          <w:sz w:val="28"/>
          <w:szCs w:val="28"/>
        </w:rPr>
        <w:t xml:space="preserve"> Сосновый Солонец </w:t>
      </w:r>
      <w:r w:rsidRPr="00481EE7">
        <w:rPr>
          <w:sz w:val="28"/>
          <w:szCs w:val="28"/>
        </w:rPr>
        <w:t xml:space="preserve"> муниципального района Ставропольский Самарской области в информационно-телекоммуникационной сети Интернет.</w:t>
      </w:r>
    </w:p>
    <w:p w:rsidR="00735F5B" w:rsidRPr="00481EE7" w:rsidRDefault="00E07940" w:rsidP="00E0794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81EE7">
        <w:rPr>
          <w:sz w:val="28"/>
          <w:szCs w:val="28"/>
        </w:rPr>
        <w:t>3</w:t>
      </w:r>
      <w:r w:rsidR="00735F5B" w:rsidRPr="00481EE7">
        <w:rPr>
          <w:sz w:val="28"/>
          <w:szCs w:val="28"/>
        </w:rPr>
        <w:t>.</w:t>
      </w:r>
      <w:r w:rsidRPr="00481EE7">
        <w:rPr>
          <w:sz w:val="28"/>
          <w:szCs w:val="28"/>
        </w:rPr>
        <w:t xml:space="preserve"> </w:t>
      </w:r>
      <w:proofErr w:type="gramStart"/>
      <w:r w:rsidR="00735F5B" w:rsidRPr="00481EE7">
        <w:rPr>
          <w:sz w:val="28"/>
          <w:szCs w:val="28"/>
        </w:rPr>
        <w:t>Контроль за</w:t>
      </w:r>
      <w:proofErr w:type="gramEnd"/>
      <w:r w:rsidR="00735F5B" w:rsidRPr="00481E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7940" w:rsidRPr="00481EE7" w:rsidRDefault="00E07940" w:rsidP="009D76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161CD7" w:rsidRPr="009D76FB" w:rsidRDefault="00735F5B" w:rsidP="009D76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1EE7">
        <w:rPr>
          <w:rFonts w:ascii="Arial" w:hAnsi="Arial" w:cs="Arial"/>
          <w:sz w:val="28"/>
          <w:szCs w:val="28"/>
        </w:rPr>
        <w:t> </w:t>
      </w:r>
      <w:r w:rsidR="00523C84" w:rsidRPr="00481EE7">
        <w:rPr>
          <w:sz w:val="28"/>
          <w:szCs w:val="28"/>
        </w:rPr>
        <w:t>Глава сельского</w:t>
      </w:r>
      <w:r w:rsidR="00E07940" w:rsidRPr="00481EE7">
        <w:rPr>
          <w:sz w:val="28"/>
          <w:szCs w:val="28"/>
        </w:rPr>
        <w:t xml:space="preserve"> </w:t>
      </w:r>
      <w:r w:rsidRPr="00481EE7">
        <w:rPr>
          <w:sz w:val="28"/>
          <w:szCs w:val="28"/>
        </w:rPr>
        <w:t>поселения </w:t>
      </w:r>
      <w:r w:rsidR="00685493">
        <w:rPr>
          <w:sz w:val="28"/>
          <w:szCs w:val="28"/>
        </w:rPr>
        <w:t>Сосновый Солонец                        В.А.Савин</w:t>
      </w:r>
    </w:p>
    <w:p w:rsidR="00161CD7" w:rsidRDefault="00161CD7" w:rsidP="009D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4A" w:rsidRPr="00F8654A" w:rsidRDefault="00F8654A" w:rsidP="00F865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8654A" w:rsidRPr="00F8654A" w:rsidRDefault="00F8654A" w:rsidP="00F865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5493" w:rsidRDefault="00F8654A" w:rsidP="00F86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8654A" w:rsidRPr="00F8654A" w:rsidRDefault="00685493" w:rsidP="00F86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r w:rsidR="00F8654A"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54A" w:rsidRPr="00F8654A" w:rsidRDefault="00F8654A" w:rsidP="00F86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8654A" w:rsidRPr="00F8654A" w:rsidRDefault="00F8654A" w:rsidP="00F865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F8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                                                             </w:t>
      </w:r>
    </w:p>
    <w:tbl>
      <w:tblPr>
        <w:tblStyle w:val="aa"/>
        <w:tblW w:w="0" w:type="auto"/>
        <w:tblInd w:w="62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</w:tblGrid>
      <w:tr w:rsidR="00F8654A" w:rsidRPr="00F8654A" w:rsidTr="00F8654A">
        <w:tc>
          <w:tcPr>
            <w:tcW w:w="3113" w:type="dxa"/>
          </w:tcPr>
          <w:p w:rsidR="00F8654A" w:rsidRPr="00F8654A" w:rsidRDefault="00F8654A" w:rsidP="00F8654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D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08.05.</w:t>
            </w:r>
            <w:r w:rsidRPr="00F8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D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19г.</w:t>
            </w:r>
            <w:r w:rsidRPr="00F8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</w:t>
            </w:r>
            <w:r w:rsidRPr="00F865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7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F865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</w:tr>
    </w:tbl>
    <w:p w:rsidR="00F8654A" w:rsidRPr="00F8654A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8654A" w:rsidRPr="00481EE7" w:rsidRDefault="00F8654A" w:rsidP="00F86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54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по предоставлению </w:t>
      </w:r>
      <w:proofErr w:type="gramStart"/>
      <w:r w:rsidRPr="004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F8654A" w:rsidRPr="00481EE7" w:rsidRDefault="00F8654A" w:rsidP="00F86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«Выдача разрешений на снос зеленых насаждений </w:t>
      </w:r>
      <w:r w:rsidRPr="00481E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территории сельского поселения</w:t>
      </w:r>
      <w:r w:rsidR="00D45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Сосновый Солонец </w:t>
      </w:r>
      <w:r w:rsidRPr="00481E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муниципального района Ставропольский»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F2AC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администрацией  сельского поселения</w:t>
      </w:r>
      <w:r w:rsidR="00D4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6B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Ставропольский Самарской области (далее также – администрация) в отношении заявителей, указанных в пункте 1.2.2 настоящего Административного регламента, а также порядок взаимодействия с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</w:t>
      </w:r>
      <w:r w:rsidR="00BA56B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муниципальной услуги.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F2AC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муниципальной услуге.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зеленых насаждений является правомерным в следующих случаях: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удаление аварийных, больных деревьев и кустарников;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санитарно-эпидемиологических требований к освещенности и инсоляции жилых и иных помещений, зданий;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ликвидация чрезвычайных ситуаций природного и техногенного характера и их последствий;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надежности и безопасности функционирования подземных и </w:t>
      </w:r>
      <w:r w:rsidR="009F2AC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наземных инженерных сетей,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коммуникаций;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</w:t>
      </w:r>
      <w:r w:rsidR="009F2AC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реквизиты и название муниципального правового акта, которым урегулирован данный порядок, например, муниципальный акт об утверждении правил благоустройства</w:t>
      </w:r>
      <w:r w:rsidR="00200C2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</w:t>
      </w:r>
      <w:r w:rsidR="00200C2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порядка содержания, сноса и восстановления зеленых насаждений на территории муниципального образования</w:t>
      </w:r>
      <w:r w:rsidR="009F2AC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0C2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      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и лицами, выступающими от имени заявителей – юридических и физических лиц, при взаимодействии с </w:t>
      </w:r>
      <w:r w:rsidR="00200C2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F8654A" w:rsidRPr="00481EE7" w:rsidRDefault="00200C2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заявителя, не являющегося получателем муниципальной услуги, подтверждаются доверенностью, оформленной в соответствии с требованиями законодательства.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правилах предоставления муниципальной услуги.</w:t>
      </w:r>
    </w:p>
    <w:p w:rsidR="00200C2A" w:rsidRPr="00481EE7" w:rsidRDefault="00200C2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6C234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администрации:</w:t>
      </w:r>
      <w:proofErr w:type="gramStart"/>
      <w:r w:rsidR="006C234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2340" w:rsidRPr="00481EE7" w:rsidRDefault="006C234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2340" w:rsidRPr="00481EE7" w:rsidRDefault="006C234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Местонахождение МФЦ: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МФЦ (время местное):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МФЦ: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8654A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МФЦ: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665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76665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</w:t>
      </w:r>
      <w:r w:rsidR="00C76665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</w:t>
      </w:r>
      <w:r w:rsid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Самарской области (далее - Портал) </w:t>
      </w:r>
      <w:hyperlink r:id="rId8" w:history="1"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uslugi</w:t>
        </w:r>
        <w:proofErr w:type="spellEnd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samregion</w:t>
        </w:r>
        <w:proofErr w:type="spellEnd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администрации;</w:t>
      </w:r>
    </w:p>
    <w:p w:rsidR="00C76665" w:rsidRPr="00481EE7" w:rsidRDefault="00C76665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в предыдущем пункте номерам телефонов администрации.</w:t>
      </w:r>
    </w:p>
    <w:p w:rsidR="00C76665" w:rsidRPr="00481EE7" w:rsidRDefault="00760046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="00026E22" w:rsidRPr="00481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26E22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.мфц63.рф.</w:t>
      </w:r>
    </w:p>
    <w:p w:rsidR="00C76665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личное консультирование;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почте (по электронной почте);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телефону;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информирование;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информирование.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Индивидуальное личное консультирование.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лица, заинтересованного в получении консультации при индивидуальном личном консультировании. Не может превышать 30 минут, а с 1 января 2014 года – 15 минут.</w:t>
      </w:r>
    </w:p>
    <w:p w:rsidR="00026E22" w:rsidRPr="00481EE7" w:rsidRDefault="00026E2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личное консультирование одного лица</w:t>
      </w:r>
      <w:r w:rsidR="006E2AB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администрации не может превышать 20 минут.</w:t>
      </w:r>
    </w:p>
    <w:p w:rsidR="006E2AB0" w:rsidRPr="00481EE7" w:rsidRDefault="006E2AB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время для обратившегося за консультацией лица время для индивидуального личного консультирования. 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1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Индивидуальное консультирование по почте (по электронной почте).</w:t>
      </w:r>
    </w:p>
    <w:p w:rsidR="00135510" w:rsidRPr="00481EE7" w:rsidRDefault="0013551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51E3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консультировании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(по электронной почте) ответ на обращение лица, заинтересованного в получении консультации, направляется либо по </w:t>
      </w:r>
      <w:r w:rsidR="00051E3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51E3C" w:rsidRPr="00481EE7" w:rsidRDefault="00051E3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Индивидуальное консультирование по телефону.</w:t>
      </w:r>
    </w:p>
    <w:p w:rsidR="00051E3C" w:rsidRPr="00481EE7" w:rsidRDefault="00051E3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консультирование по телефону.</w:t>
      </w:r>
    </w:p>
    <w:p w:rsidR="00051E3C" w:rsidRPr="00481EE7" w:rsidRDefault="00051E3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10 минут.</w:t>
      </w:r>
    </w:p>
    <w:p w:rsidR="00051E3C" w:rsidRPr="00481EE7" w:rsidRDefault="00051E3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 </w:t>
      </w:r>
    </w:p>
    <w:p w:rsidR="00496E13" w:rsidRPr="00481EE7" w:rsidRDefault="00496E13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Публичное письменное информирование.</w:t>
      </w:r>
    </w:p>
    <w:p w:rsidR="00496E13" w:rsidRPr="00481EE7" w:rsidRDefault="00496E13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2A026F" w:rsidRPr="00481EE7" w:rsidRDefault="002A026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Публичное устное </w:t>
      </w:r>
      <w:r w:rsidR="00011DD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26F" w:rsidRPr="00481EE7" w:rsidRDefault="002A026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</w:t>
      </w:r>
      <w:r w:rsidR="00011DD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DD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размещения осуществляется</w:t>
      </w:r>
      <w:proofErr w:type="gramEnd"/>
      <w:r w:rsidR="00011DDC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 администрации с привлечением средств массовой информации.</w:t>
      </w:r>
    </w:p>
    <w:p w:rsidR="00011DDC" w:rsidRPr="00481EE7" w:rsidRDefault="00011DD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011DDC" w:rsidRPr="00481EE7" w:rsidRDefault="00904A4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05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04A4C" w:rsidRPr="00481EE7" w:rsidRDefault="00904A4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</w:t>
      </w:r>
      <w:r w:rsidR="00E20B7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7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фамилию и инициалы должностного лица администрации, подготовившего ответ</w:t>
      </w:r>
      <w:r w:rsidR="00E20B7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 и фамилию исполнителя (должностного лица администрации, подготовившего ответ).</w:t>
      </w:r>
    </w:p>
    <w:p w:rsidR="00904A4C" w:rsidRPr="00481EE7" w:rsidRDefault="00904A4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процедурах и условиях</w:t>
      </w:r>
      <w:r w:rsidR="00E20B7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8654A" w:rsidRPr="00481EE7" w:rsidRDefault="00E20B7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1.3.11. 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в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предоставления муниципальной услуги размещаются следующие информационные материалы: </w:t>
      </w:r>
    </w:p>
    <w:p w:rsidR="00E20B70" w:rsidRPr="00481EE7" w:rsidRDefault="00E20B7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E20B70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E20B70" w:rsidRPr="00481EE7" w:rsidRDefault="00E20B70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органов государственной власти, органов местного самоуправления, </w:t>
      </w:r>
      <w:r w:rsidR="008D7AE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услуги, с указанием предоставляемых ими документов;</w:t>
      </w:r>
    </w:p>
    <w:p w:rsidR="00E20B70" w:rsidRPr="00481EE7" w:rsidRDefault="00AB779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8654A" w:rsidRPr="00481EE7" w:rsidRDefault="00AB779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(режим) 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телефонов, 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официальных сайтов в сети Интернет и электронной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заинтересованные лица могут получить документы, необходимые для предоставления муниципальной услуги;</w:t>
      </w:r>
    </w:p>
    <w:p w:rsidR="004E5FF5" w:rsidRPr="00481EE7" w:rsidRDefault="003125C2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5FF5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звлечения из нормативных правовых актов по наиболее часто задаваемым вопросам</w:t>
      </w:r>
      <w:r w:rsidR="00D57F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F3D" w:rsidRPr="00481EE7" w:rsidRDefault="00D57F3D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D57F3D" w:rsidRPr="00481EE7" w:rsidRDefault="00D57F3D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:rsidR="00D57F3D" w:rsidRPr="00481EE7" w:rsidRDefault="00D57F3D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уплаты восстановительной стоимости в соответствии с пунктом 2.10 настоящего Административного регламента;</w:t>
      </w:r>
    </w:p>
    <w:p w:rsidR="00D57F3D" w:rsidRPr="00481EE7" w:rsidRDefault="00D57F3D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D57F3D" w:rsidRPr="00481EE7" w:rsidRDefault="00D57F3D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услуги;</w:t>
      </w:r>
    </w:p>
    <w:p w:rsidR="002F2A7C" w:rsidRPr="00481EE7" w:rsidRDefault="002F2A7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F2A7C" w:rsidRPr="00481EE7" w:rsidRDefault="002F2A7C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1.3.12. </w:t>
      </w:r>
      <w:r w:rsidR="002E2AE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gramStart"/>
      <w:r w:rsidR="002E2AE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ети</w:t>
      </w:r>
      <w:proofErr w:type="gramEnd"/>
      <w:r w:rsidR="002E2AE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размещаются следующие информационные материалы: </w:t>
      </w:r>
    </w:p>
    <w:p w:rsidR="00CE7D8B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CE7D8B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8654A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администрации; </w:t>
      </w:r>
    </w:p>
    <w:p w:rsidR="00F8654A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настоящего Административного регламента с приложениями к нему;</w:t>
      </w:r>
    </w:p>
    <w:p w:rsidR="00F8654A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F8654A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1.3.13. На Портале размещается информация:</w:t>
      </w:r>
    </w:p>
    <w:p w:rsidR="00CE7D8B" w:rsidRPr="00481EE7" w:rsidRDefault="00CE7D8B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A205D7" w:rsidRPr="00481EE7" w:rsidRDefault="00A205D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</w:t>
      </w:r>
      <w:r w:rsidRPr="00481EE7">
        <w:rPr>
          <w:sz w:val="24"/>
          <w:szCs w:val="24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можно получить консультацию о правилах предоставления муниципальной услуги;</w:t>
      </w:r>
    </w:p>
    <w:p w:rsidR="00A205D7" w:rsidRPr="00481EE7" w:rsidRDefault="00A205D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:rsidR="00A205D7" w:rsidRPr="00481EE7" w:rsidRDefault="00A205D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услуги. Сведений о результате предоставления муниципальной услуги.</w:t>
      </w:r>
    </w:p>
    <w:p w:rsidR="00CE7D8B" w:rsidRPr="00481EE7" w:rsidRDefault="00CE7D8B" w:rsidP="00F86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Стандарт предоставления муниципальной услуги</w:t>
      </w:r>
    </w:p>
    <w:p w:rsidR="00F8654A" w:rsidRPr="00481EE7" w:rsidRDefault="00F8654A" w:rsidP="00F86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выдача разрешений на снос зеленых насаждений.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 – Администрация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E63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с федеральными органами исполнительной власти – Управлением Федеральной налоговой службы по Самарской области 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  <w:proofErr w:type="gramEnd"/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63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63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являются: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снос зеленых насаждений на территории муниципального образования;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снос зеленых насаждений на территории муниципального образования.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2.4.   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 </w:t>
      </w:r>
      <w:r w:rsidR="00F178D3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44103D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10.01.2002 №7-ФЗ «Об охране окружающей среды» </w:t>
      </w:r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 ст. 133; 2004, № 35, ст. 3607; 2005, № 1, ст. 25; № 19, ст. 1752; 2006, № 1, ст. 10; № 52, ст. 5498; 2007, № 7, ст. 834, № 27, ст. 3213; 2008, № 29, ст. 3418; № 30/ ст. 3616; 2009, № 1, ст. 17;</w:t>
      </w:r>
      <w:proofErr w:type="gramEnd"/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44103D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11, ст. 1261; № 52, ст. 6450; 2011, № 1, ст. 54; № 29, ст. 4281; № 30, ст. 4590, 4591; 4596; № 48, ст. 6732; 2012, № 26, ст. 3446).</w:t>
      </w:r>
      <w:proofErr w:type="gramEnd"/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06.10.2003 №131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(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Федерации»,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2003, №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3822</w:t>
      </w:r>
      <w:r w:rsidR="00F9741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54A" w:rsidRPr="00481EE7" w:rsidRDefault="00F97419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регионального развития Российской Федерации от 27.12.2011 № 613 «Об утверждении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Методических рекомендаций по разработке норм и правил по благоустройству территорий муниципальных образований» (Законодательные и </w:t>
      </w:r>
      <w:r w:rsidR="00C269AE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ЖКХ, № 3, март, 2012);</w:t>
      </w:r>
    </w:p>
    <w:p w:rsidR="00C269AE" w:rsidRPr="00481EE7" w:rsidRDefault="00C269AE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F8654A" w:rsidRPr="00481EE7" w:rsidRDefault="00C269AE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(</w:t>
      </w:r>
      <w:hyperlink r:id="rId9" w:history="1"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pravo</w:t>
        </w:r>
        <w:proofErr w:type="spellEnd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81EE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 – портале правовой информации могут быть размещены (опубликованы) правовые акты Правительства Российской Федерации, законы и иные правовые акты Самарской области.</w:t>
      </w:r>
      <w:r w:rsidR="00F8654A" w:rsidRPr="00481EE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2.6. Исчерпывающий перечень документов</w:t>
      </w:r>
      <w:r w:rsidR="00C269AE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</w:t>
      </w:r>
      <w:r w:rsidR="00C269AE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02C6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C269AE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законодательными или </w:t>
      </w:r>
      <w:r w:rsidR="00AD02C6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C269AE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</w:t>
      </w:r>
      <w:r w:rsidR="00AD02C6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 Для предоставления муниципальной услуги заявитель предоставляет в Администрацию,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</w:t>
      </w:r>
      <w:r w:rsidR="00AD02C6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следующие документы: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 зеленое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насаждение (я), с графиком проведения работ по сносу зеленых насаждений, работ по благоустройству и озеленению;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размещения предполагаемого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(ситуационный план)</w:t>
      </w:r>
      <w:r w:rsidR="00AD02C6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C6" w:rsidRPr="00481EE7" w:rsidRDefault="00AD02C6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об оплате восстановительной стоимости в соответствии с правилами 2.10 настоящего Административного регламента в случае, когда такая восстановительная стоимость должна быть оплачена. Уведомление представляется по форме согласно Приложению № 4 к настоящему Административному регламенту в соответствии с пунктом 3.4.6 настоящего Административного регламента.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предполагаемое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 зеленое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 к заявлению о предоставлении муниципальной услуги должен быть приложен документ, подтверждающий согласие этих собственников на снос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документом является протокол общего собрания собственников помещений в многоквартирном доме.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6E4E2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6E4E2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информацией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</w:t>
      </w:r>
      <w:r w:rsidR="006E4E2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E4E2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законодательными или иными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6E4E2F" w:rsidRPr="00481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находятся</w:t>
      </w:r>
      <w:r w:rsidR="006E4E2F" w:rsidRPr="00481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государственных органов, органов местного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и </w:t>
      </w:r>
      <w:r w:rsidR="006E4E2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 администрацией в этих органах, в распоряжении которых они находятся, если заявитель не представил такие документы и информаци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самостоятельно, являются: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юридического лица в случае, если получателем муниципальной услуги является юридическое лицо;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на котором находится предполагаемое к сносу зеленое насаждение;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разрешение на строительство объекта капитального строительства в случае, если снос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предполагается в случае осуществления строительства, реконструкции объектов капитального строительства;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снос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32329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документ, свидетельствующий об уплате восстановительной 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 случае, если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пункта 2.10 настоящего Административного регламента должна быть оплачена восстановительная стоимость.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Восстановительная стоимость оплачивается в соответствии с пунктом 3.4.6 настоящего Административного регламента.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Администрации, а также на официальном сайте Администрации в сети Интернет и на Едином портале и Портале.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указанные в пункте 2.6.1 настоящего Административного регламента, могут быть поданы в Администрацию или МФЦ: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получателем муниципальной услуги либо его представителем;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 почте;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либо через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\и наличии электронной цифровой подписи)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29" w:rsidRPr="00481EE7" w:rsidRDefault="00E32329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(МФЦ) не вправе требовать от заявителя предоставления документов и информации или осуществления действий.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2.7. 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E32329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услуги.</w:t>
      </w:r>
    </w:p>
    <w:p w:rsidR="00E32329" w:rsidRPr="00481EE7" w:rsidRDefault="00E32329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</w:t>
      </w:r>
      <w:r w:rsidR="0025426F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5426F" w:rsidRPr="00481EE7" w:rsidRDefault="0025426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25426F" w:rsidRPr="00481EE7" w:rsidRDefault="0025426F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боле документов, предусмотренных пунктом 2.6.1 настоящего Административного регламента, за исключением уведомления об оплате восстановительной стоимости. 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D1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AD1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услуги.</w:t>
      </w:r>
    </w:p>
    <w:p w:rsidR="00AD1778" w:rsidRPr="00481EE7" w:rsidRDefault="00AD1778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1) </w:t>
      </w:r>
      <w:r w:rsidR="00AD1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2) </w:t>
      </w:r>
      <w:r w:rsidR="00AD1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лица, от имени которого было подано заявление о предоставления муниципальной услуги, требованиям пункта 1.2.</w:t>
      </w:r>
      <w:bookmarkStart w:id="3" w:name="_Hlk5096912"/>
      <w:r w:rsidR="00AD1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Административного регламента;</w:t>
      </w:r>
    </w:p>
    <w:bookmarkEnd w:id="3"/>
    <w:p w:rsidR="00F8654A" w:rsidRPr="00481EE7" w:rsidRDefault="00AD1778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неоплата восстановительной стоимости в 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2.10 настоящего Административного регламента</w:t>
      </w:r>
      <w:r w:rsidR="00B745C5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745C5" w:rsidRPr="00481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54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когда такая восстановительная стоимость должна быть оплачена.</w:t>
      </w:r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8654A" w:rsidRPr="00481EE7" w:rsidRDefault="00F8654A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Муниципальная услуга </w:t>
      </w:r>
      <w:r w:rsidR="00B745C5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Восстановительная стоимость зеленых насаждений определяется в расчете на одно дерево, один кустарник.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годового ухода за кустарником, 1,49 тыс. руб. Сметная стоимость годового ухода за деревом составляет 2,9 тыс. руб.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стоимость не уплачивается в случае обеспечения санитарно-эпидемиологических требований к освещенности и инсоляции жилых и иных помещений, зданий.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регистрации заявления о предоставлении муниципальной услуги и прилагаемых к нему документов – 1 рабочий день. 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отвечать следующим требованиям: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B745C5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(туалет, гардероб);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ожидания не может быть менее пяти;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Показателями доступности и качества муниципальной услуги являются:</w:t>
      </w:r>
    </w:p>
    <w:p w:rsidR="00C77D34" w:rsidRPr="00481EE7" w:rsidRDefault="00C77D3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C77D34" w:rsidRPr="00481EE7" w:rsidRDefault="00C77D3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жалоб </w:t>
      </w:r>
      <w:r w:rsidR="00C77D34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C77D34" w:rsidRPr="00481EE7" w:rsidRDefault="00C77D3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проставлении муниципальной услуги, за календарный год. </w:t>
      </w:r>
    </w:p>
    <w:p w:rsidR="008B7857" w:rsidRPr="00481EE7" w:rsidRDefault="008B7857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E34778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28214E" w:rsidRPr="00481EE7" w:rsidRDefault="00E34778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E34778" w:rsidRPr="00481EE7" w:rsidRDefault="00E34778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практики применения Административного регламента </w:t>
      </w:r>
      <w:r w:rsidR="002B2944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в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на официальном сайте администрации, а также используются для принятия решени</w:t>
      </w:r>
      <w:r w:rsidR="002B2944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</w:t>
      </w:r>
    </w:p>
    <w:p w:rsidR="002B2944" w:rsidRPr="00481EE7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Организация представления муниципальной услуги осуществляется в МФЦ в режиме «одного окна».</w:t>
      </w:r>
    </w:p>
    <w:p w:rsidR="002B2944" w:rsidRPr="00481EE7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получения муниципальной услуги заявитель предоставляет в МФЦ по почте, по электронной почте и при личном обращении в МФЦ.</w:t>
      </w:r>
    </w:p>
    <w:p w:rsidR="002B2944" w:rsidRPr="00481EE7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заявлений и документов осуществляется в электронном журнале регистрации заявлений.</w:t>
      </w:r>
    </w:p>
    <w:p w:rsidR="002B2944" w:rsidRPr="00481EE7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применяются, если в МФЦ в соответствии с действующим законодательством Российской Федерации не установлены иные, более высокие требования.</w:t>
      </w:r>
    </w:p>
    <w:p w:rsidR="002B2944" w:rsidRPr="00481EE7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 предоставить в полном объеме предусмотренную Административным регламентом информацию в МФЦ для ее размещения на месте, отведенном для информирования заявителей.</w:t>
      </w:r>
    </w:p>
    <w:p w:rsidR="002B2944" w:rsidRDefault="002B2944" w:rsidP="00481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 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Предоставление муниципальной услуги в электронной форме требует наличия у обеих сторон персонального компьютера с выходом в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44" w:rsidRPr="00E34778" w:rsidRDefault="002B2944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Pr="00481EE7" w:rsidRDefault="0028214E" w:rsidP="002B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28214E" w:rsidRPr="00481EE7" w:rsidRDefault="0028214E" w:rsidP="002B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28214E" w:rsidRPr="00C66798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заявления и прилагаемых к нему документов;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органы, участвующие в предоставлении муниципальной услуги;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предоставлении муниципальной услуги;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Приём и регистрация заявления и прилагаемых к нему документов. 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Критерием принятия решения является поступление заявления в администрацию.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28214E" w:rsidRPr="00481EE7" w:rsidRDefault="0028214E" w:rsidP="002B2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выполнения процедуры – 1 рабочий день.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проверка прилагаемых к нему документов, принятие решения об отказе в приёме документов.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за выполнение административной процедуры является руководитель структурного подразделения, ответственного за подготовку проекта решения (далее – руководитель, ответственный за подготовку проекта решения).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Руководитель, ответственный за подготовку проекта решения, в течение 2 рабочих дней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администрации.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Критерием принятия решения является наличие или отсутствие оснований для отказа в приёме документов, предусмотренных пунктом 2.7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Направление межведомственных запросов в органы, участвующие в предоставлении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или организации, направляющих межведомственный запрос;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(или) информации;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формирования и направления запросов составляет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Максимальный срок осуществления административной процедуры не может превышать 10 рабочих дней.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Критерием принятия решения является поступление ответов на межведомственные запросы.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</w:t>
      </w:r>
      <w:r w:rsidR="00481EE7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</w:t>
      </w: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Принятие решения об отказе в предоставлении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пункте 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 за выполнение административной процедуры является: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руководитель, ответственный за подготовку проекта решения;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регистрации и отправки мотивированного отказа – руководитель структурного подразделения администрации, ответственный за отправку мотивированного отказа (далее – руководитель, ответственный за отправку мотивированного отказа).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Специалист, ответственный за подготовку проекта решения, в течение 3 рабочих дней со дня поступления последнего ответа на межведомственный запрос подготавливает мотивированный отказ в виде письма администрации с указанием оснований, предусмотренных пунктом 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Руководитель, ответственный за подготовку проекта решения, согласовывает письмо и направляет его для подписания главе администрации.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В случае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Критерием принятия решения является наличие оснований для отказа в предоставлении муниципальной услуги, указанных в пункте 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Способом фиксации является регистрация мотивированного отказа (письма) в предоставлении муниципальной услуги.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 Срок выполнения процедуры – не более 7 рабочих дней со дня установления специалистом структурного подразделения наличия оснований для отказа в предоставлении муниципальной услуги, указанных в пункте 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Принятие решения о предоставлении муниципальной услуги и выдача решения о предоставлении муниципальной услуги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пункте 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 за выполнение административной процедуры является: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организации выезда на место сноса зелёных насаждений, подготовки проекта разрешения на снос зелёных насаждений (далее – Разрешение) и передачи его на регистрацию и на отправку, а также в части организации его выдачи заявителю при личном обращении в администрацию – руководитель, ответственный за подготовку проекта Разрешения;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регистрации и отправки Разрешения – руководитель структурного подразделения администрации, ответственный за отправку Разрешения (далее – руководитель, ответственный за отправку Разрешения).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Руководитель, ответственный за подготовку проекта Разрешения, организует комиссионный выезд к месту нахождения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предполагаемого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сносу. Состав комиссии и порядок ее деятельности определяется главой администрации.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Специалист, ответственный за подготовку проекта решения, организует комиссионный выезд к месту нахождения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предполагаемого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Комиссия в течение одного рабочего дня: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выезд к месту нахождения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предполагаемого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сносу;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 месте фактические основания сноса зеленого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насаждения (</w:t>
      </w:r>
      <w:proofErr w:type="spell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акт по результатам выезда с фиксацией в нем сведений, предусмотренных предыдущим абзацем (далее – Акт);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предусмотренный предыдущим абзацем Акт специалисту, ответственному за подготовку проекта решения для дальнейшей работы.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Специалист, ответственный за подготовку проекта решения: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восстановительную стоимость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необходимости уплаты восстановительной стоимости;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оплату заявителем восстановительной стоимости.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Заявитель в течение 3 рабочих дней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сумму восстановительной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3.6.8. В случае неуплаты заявителем восстановительной стоимости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осуществляет административные действия, предусмотренные разделом 3.5.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В случае отсутствия оснований для отказа в предоставлении муниципальной услуги специалист, ответственный за подготовку проекта решения, в течение 1 рабочего дня со дня подготовки Акта (со дня получения сведений об оплате заявителем восстановительной стоимости в случае необходимости) подготавливает проект Разрешения.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3.6.10. Руководитель, ответственный за подготовку проекта Разрешения, согласовывает его и направляет для подписания главе администрации.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3.6.11. После подписания Разрешения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3.6.12. В случае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проекта решения, указывает в журнале выдачи документов номер и дату регистрации Разрешения,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3.6.13. Критерием принятия решения является отсутствие оснований для отказа в предоставлении муниципальной услуги, указанных в пункте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2.8 настоящего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3.6.14.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3.6.15. Способом фиксации является регистрация Разрешения.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3.6.16. Срок выполнения процедуры – не более 15 рабочих дней.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Особенности реализации административных процедур при предоставлении муниципальной услуги в электронной форме.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Специалист, уполномоченный на прием заявлений: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поступившее заявление в журнале регистрации входящих документов;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правильность оформления представленных заявителем документов;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Максимальный срок административной процедуры не может превышать 1 рабочего дня.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Результатом административной процедуры является прием документов, представленных заявителем.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3.7.7. Дальнейшие административные действия осуществляются в соответствии с разделами 3.3 – 3.6 настоящего Регламента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Выполнение административных процедур 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на базе МФЦ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соответствие личности заявителя документу, удостоверяющему личность;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сверку копий представленных документов с их оригиналами;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вручает копию расписки заявителю.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требованиям, указанным в пункте 2.6.1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3.8.9. Максимальный срок выполнения процедуры – 2 рабочих дня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 в МФЦ.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28214E" w:rsidRPr="00481EE7" w:rsidRDefault="0028214E" w:rsidP="0028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28214E" w:rsidRPr="00481EE7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1EE7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1EE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proofErr w:type="gramStart"/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Периодичность осуществления текущего контроля устанавливается Главой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proofErr w:type="gramStart"/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proofErr w:type="gramStart"/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Заместителем главы администрации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на основании соответствующих правовых актов.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8214E" w:rsidRPr="00481EE7" w:rsidRDefault="0028214E" w:rsidP="0028214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4.9.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8214E" w:rsidRPr="00481EE7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lastRenderedPageBreak/>
        <w:t>4.10.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28214E" w:rsidRPr="00481EE7" w:rsidRDefault="0028214E" w:rsidP="0028214E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EE7" w:rsidRDefault="00481EE7" w:rsidP="0028214E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E7" w:rsidRDefault="00481EE7" w:rsidP="0028214E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14E" w:rsidRPr="00481EE7" w:rsidRDefault="0028214E" w:rsidP="0028214E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28214E" w:rsidRPr="00481EE7" w:rsidRDefault="0028214E" w:rsidP="0028214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481EE7" w:rsidRDefault="0028214E" w:rsidP="0048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5.1. 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28214E" w:rsidRPr="00481EE7" w:rsidRDefault="0028214E" w:rsidP="0048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pacing w:val="-6"/>
          <w:sz w:val="24"/>
          <w:szCs w:val="24"/>
        </w:rPr>
        <w:t>5.2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5.4. Заявитель может обратиться с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5.7. Жалоба заявителя может быть адресована: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Главе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proofErr w:type="gramStart"/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сельского поселения.</w:t>
      </w:r>
      <w:r w:rsidR="0011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5.8. Ответ на устную жалобу, поступившую на личном приеме у главы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Солонец</w:t>
      </w:r>
      <w:proofErr w:type="gramStart"/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28214E" w:rsidRPr="00481EE7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8214E" w:rsidRPr="00481EE7" w:rsidRDefault="0028214E" w:rsidP="00481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8214E" w:rsidRPr="00481EE7" w:rsidRDefault="0028214E" w:rsidP="00481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муниципальными правовыми актами, а также в иных формах;</w:t>
      </w:r>
    </w:p>
    <w:p w:rsidR="0028214E" w:rsidRPr="00481EE7" w:rsidRDefault="0028214E" w:rsidP="00481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- решение об отказе в удовлетворении жалобы.</w:t>
      </w:r>
    </w:p>
    <w:p w:rsidR="0028214E" w:rsidRPr="00481EE7" w:rsidRDefault="0028214E" w:rsidP="00481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28214E" w:rsidRPr="00481EE7" w:rsidRDefault="0028214E" w:rsidP="0048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14E" w:rsidRPr="00481EE7" w:rsidRDefault="0028214E" w:rsidP="00481E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81EE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81EE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214E" w:rsidRPr="0028214E" w:rsidRDefault="0028214E" w:rsidP="00481E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481EE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8214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28214E" w:rsidRPr="0028214E" w:rsidRDefault="0028214E" w:rsidP="00481EE7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</w:t>
      </w:r>
    </w:p>
    <w:p w:rsidR="0028214E" w:rsidRPr="0028214E" w:rsidRDefault="0028214E" w:rsidP="00481EE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предоставления администрацией 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481EE7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Заявление на выдачу разрешения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на снос зеленых насаждений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 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Прошу выдать разрешение на снос следующих зеленых насаждений: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___________ (указать количество) деревьев,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___________ (указать количество) кустарников.</w:t>
      </w:r>
    </w:p>
    <w:p w:rsidR="0028214E" w:rsidRPr="0028214E" w:rsidRDefault="0028214E" w:rsidP="0028214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Адрес места нахождения зеленых насаждений, предполагаемых к сносу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__________________________________________________________________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Основание сноса зеленых насаждений (нужное подчеркнуть):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2) обеспечение санитарно-эпидемиологических требований к освещенности и инсоляции жилых и иных помещений, зданий; 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Реквизиты получателя муниципальной услуги: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Наименование организации (Ф.И.О. физического лица) 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__________________________________________________________________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28214E" w:rsidRPr="0028214E" w:rsidRDefault="0028214E" w:rsidP="002821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Почтовый адрес_______________________________________________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тел. __________________________</w:t>
      </w:r>
    </w:p>
    <w:p w:rsidR="0028214E" w:rsidRPr="0028214E" w:rsidRDefault="0028214E" w:rsidP="002821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Ф.И.О. доверенного лица (представителя) 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тел. 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Адрес электронной почты 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8214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Даю согласие </w:t>
      </w:r>
      <w:r w:rsidRPr="002821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обработку и использование моих персональных данных в соответствии с Федеральным законом от 27.07.2006 № 152-ФЗ «О персональных данных» для целей </w:t>
      </w:r>
      <w:r w:rsidRPr="0028214E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/>
        </w:rPr>
        <w:t>выдачи разрешения на установку и эксплуатацию рекламной конструкции</w:t>
      </w:r>
      <w:r w:rsidRPr="002821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 </w:t>
      </w:r>
    </w:p>
    <w:p w:rsidR="0028214E" w:rsidRPr="0028214E" w:rsidRDefault="0028214E" w:rsidP="00D5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Дата _________________________      Подпись __________________________М.П.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 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lastRenderedPageBreak/>
        <w:t>Приложения к заявлению: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 </w:t>
      </w:r>
      <w:r w:rsidRPr="0028214E">
        <w:rPr>
          <w:rFonts w:ascii="Times New Roman" w:eastAsia="Times New Roman" w:hAnsi="Times New Roman" w:cs="Times New Roman"/>
          <w:sz w:val="24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к сносу зеленое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2) схема размещения предполагаемого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к сносу зеленого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насаждения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(ситуационный план);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8214E">
        <w:rPr>
          <w:rFonts w:ascii="Times New Roman" w:eastAsia="Times New Roman" w:hAnsi="Times New Roman" w:cs="Times New Roman"/>
          <w:sz w:val="24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 на земельном участке, относящемся к общему имуществу собственников помещений в многоквартирном доме (в случае, если предполагаемое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к сносу зеленое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  <w:proofErr w:type="gramEnd"/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к сносу зеленое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насаждение (я</w:t>
      </w:r>
      <w:proofErr w:type="gramStart"/>
      <w:r w:rsidRPr="0028214E">
        <w:rPr>
          <w:rFonts w:ascii="Times New Roman" w:eastAsia="Times New Roman" w:hAnsi="Times New Roman" w:cs="Times New Roman"/>
          <w:sz w:val="24"/>
          <w:szCs w:val="28"/>
        </w:rPr>
        <w:t>)(</w:t>
      </w:r>
      <w:proofErr w:type="gramEnd"/>
      <w:r w:rsidRPr="0028214E">
        <w:rPr>
          <w:rFonts w:ascii="Times New Roman" w:eastAsia="Times New Roman" w:hAnsi="Times New Roman" w:cs="Times New Roman"/>
          <w:sz w:val="24"/>
          <w:szCs w:val="28"/>
        </w:rPr>
        <w:t>предоставляются по желанию заявителя);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6) разрешение на строительство объекта капитального строительства в случае, если снос зеленого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насаждения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7) предписание органа государственного санитарно-эпидемиологического надзора в случае, если снос зеленого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насаждения (</w:t>
      </w:r>
      <w:proofErr w:type="spellStart"/>
      <w:r w:rsidRPr="0028214E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28214E">
        <w:rPr>
          <w:rFonts w:ascii="Times New Roman" w:eastAsia="Times New Roman" w:hAnsi="Times New Roman" w:cs="Times New Roman"/>
          <w:sz w:val="24"/>
          <w:szCs w:val="28"/>
        </w:rPr>
        <w:t>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(предоставляется по желанию заявителя).</w:t>
      </w:r>
    </w:p>
    <w:p w:rsidR="0028214E" w:rsidRPr="0028214E" w:rsidRDefault="0028214E" w:rsidP="002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9D76FB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D76F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28214E" w:rsidRPr="009D76FB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9D76FB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</w:t>
      </w:r>
    </w:p>
    <w:p w:rsidR="0028214E" w:rsidRPr="009D76FB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D76FB">
        <w:rPr>
          <w:rFonts w:ascii="Times New Roman" w:eastAsia="Times New Roman" w:hAnsi="Times New Roman" w:cs="Times New Roman"/>
          <w:sz w:val="24"/>
          <w:szCs w:val="28"/>
        </w:rPr>
        <w:t>предоставления администрацией сельского поселения</w:t>
      </w:r>
      <w:r w:rsidR="0011585A" w:rsidRPr="009D76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585A" w:rsidRPr="009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 </w:t>
      </w:r>
      <w:r w:rsidRPr="009D76FB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214E" w:rsidRPr="0028214E" w:rsidRDefault="005B78A1" w:rsidP="0028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685493" w:rsidRPr="00472E65" w:rsidRDefault="00685493" w:rsidP="0028214E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6" o:spid="_x0000_s1028" type="#_x0000_t202" style="position:absolute;margin-left:7.5pt;margin-top:2.9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5" o:spid="_x0000_s1029" type="#_x0000_t202" style="position:absolute;margin-left:278.6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4" o:spid="_x0000_s1042" type="#_x0000_t32" style="position:absolute;margin-left:358.2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0fEQIAAMgDAAAOAAAAZHJzL2Uyb0RvYy54bWysU81uEzEQviPxDpbvZJO0QWWVTQ8J5VJB&#10;pJYHmHq9WQuvbXlMNrkVXqCPwCtw4VBAfYbdN2Ls/JTCDbEHy/b4+2a+mW+n55tGs7X0qKwp+Ggw&#10;5EwaYUtlVgV/f33x4owzDGBK0NbIgm8l8vPZ82fT1uVybGurS+kZkRjMW1fwOgSXZxmKWjaAA+uk&#10;oWBlfQOBjn6VlR5aYm90Nh4OX2at9aXzVkhEul3sgnyW+KtKivCuqlAGpgtOtYW0+rTexDWbTSFf&#10;eXC1Evsy4B+qaEAZSnqkWkAA9tGrv6gaJbxFW4WBsE1mq0oJmTSQmtHwDzVXNTiZtFBz0B3bhP+P&#10;VrxdLz1TZcEnp5wZaGhG3Zf+tr/rfnZf+zvWf+oeaOk/97fdt+5H97176O4ZPabOtQ5zIpibpY/a&#10;xcZcuUsrPiDFsifBeEC3e7apfBOfk3i2SZPYHichN4EJujwbTyacCQqcjk5OziYxWwb5Aeo8hjfS&#10;NixuCo7Bg1rVYW6NoYlbP0qzgPUlhh3wAIh5jb1QWtM95NqwtuCvJuOYDMh+lYZA28ZRQ9CsOAO9&#10;Il+L4BMjWq3KiI5g3OJce7YGshY5srTtNZXPmQYMFCBN6duX/gQay1kA1jtwCu2cGEDp16ZkYeto&#10;EOC9bfd4bWJOmSy9l/XY1Li7seV26Q+dJ7ukju2tHf34+znN5/EHnP0CAAD//wMAUEsDBBQABgAI&#10;AAAAIQCBkIFE4AAAAAgBAAAPAAAAZHJzL2Rvd25yZXYueG1sTI/BTsMwEETvSPyDtUjcqBMKcRXi&#10;VAiBoByQKCDRmxtv44h4HcVuG/6e5QS3Wc1o5m21nHwvDjjGLpCGfJaBQGqC7ajV8P72cLEAEZMh&#10;a/pAqOEbIyzr05PKlDYc6RUP69QKLqFYGg0upaGUMjYOvYmzMCCxtwujN4nPsZV2NEcu9728zLJC&#10;etMRLzgz4J3D5mu99xo2+f3KvdjNx+qp/Wx288dnO6hC6/Oz6fYGRMIp/YXhF5/RoWambdiTjaLX&#10;oPLiiqMaFtcg2Fe5UiC2LOYFyLqS/x+ofwAAAP//AwBQSwECLQAUAAYACAAAACEAtoM4kv4AAADh&#10;AQAAEwAAAAAAAAAAAAAAAAAAAAAAW0NvbnRlbnRfVHlwZXNdLnhtbFBLAQItABQABgAIAAAAIQA4&#10;/SH/1gAAAJQBAAALAAAAAAAAAAAAAAAAAC8BAABfcmVscy8ucmVsc1BLAQItABQABgAIAAAAIQAT&#10;Kt0fEQIAAMgDAAAOAAAAAAAAAAAAAAAAAC4CAABkcnMvZTJvRG9jLnhtbFBLAQItABQABgAIAAAA&#10;IQCBkIFE4AAAAAgBAAAPAAAAAAAAAAAAAAAAAGsEAABkcnMvZG93bnJldi54bWxQSwUGAAAAAAQA&#10;BADzAAAAeAUAAAAA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3" o:spid="_x0000_s1041" type="#_x0000_t32" style="position:absolute;margin-left:76.5pt;margin-top:4.25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Xn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w+40xDQzvqvvS3/V33s/va37H+U/dApv/c33bfuh/d9+6hu2f0mCbXWkyJYKUvXehd&#10;bPWVvTDiA1IseRIMF7TDs23hmvCcmmfbuIndcRNy65kYnIK8s9nJ6ck8pEogPeCsQ/9GmoaFQ8bR&#10;O6jLyq+M1rRu4yZxEbC5QD8AD4CQVJvzWinyQ6o0azP+aj6dcyaAtFco8HRsLE0DdckZqJJELbyL&#10;jGhUnQd0AOMOV8qxDZCuSI65aa+pds4UoKcANRS/felPoKGcNWA1gGNokKGHWr3WOfM7S1sA50y7&#10;xysdcsqo531bjxMNpxuT7y7dYeyklTixva6DGH+/x+U8/n3LXwAAAP//AwBQSwMEFAAGAAgAAAAh&#10;AP0Cao/eAAAACAEAAA8AAABkcnMvZG93bnJldi54bWxMj0FPwkAQhe8m/ofNkHiTbSFUUrolhGgU&#10;DyaiJnIbukO3sTvbdBeo/97Fix6/vMmb7xXLwbbiRL1vHCtIxwkI4srphmsF728Pt3MQPiBrbB2T&#10;gm/ysCyvrwrMtTvzK522oRaxhH2OCkwIXS6lrwxZ9GPXEcfs4HqLIWJfS93jOZbbVk6SJJMWG44f&#10;DHa0NlR9bY9WwS6935gXvfvYPNWf1WH6+Ky7u0ypm9GwWoAINIS/Y7joR3Uoo9PeHVl70UaeTeOW&#10;oGA+A3HJf3mvIEsnIMtC/h9Q/gAAAP//AwBQSwECLQAUAAYACAAAACEAtoM4kv4AAADhAQAAEwAA&#10;AAAAAAAAAAAAAAAAAAAAW0NvbnRlbnRfVHlwZXNdLnhtbFBLAQItABQABgAIAAAAIQA4/SH/1gAA&#10;AJQBAAALAAAAAAAAAAAAAAAAAC8BAABfcmVscy8ucmVsc1BLAQItABQABgAIAAAAIQCnbTXnDQIA&#10;AMUDAAAOAAAAAAAAAAAAAAAAAC4CAABkcnMvZTJvRG9jLnhtbFBLAQItABQABgAIAAAAIQD9AmqP&#10;3gAAAAgBAAAPAAAAAAAAAAAAAAAAAGcEAABkcnMvZG93bnJldi54bWxQSwUGAAAAAAQABADzAAAA&#10;cgUAAAAA&#10;" strokecolor="windowText">
            <v:stroke endarrow="open"/>
            <o:lock v:ext="edit" shapetype="f"/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8" o:spid="_x0000_s1030" type="#_x0000_t202" style="position:absolute;margin-left:-28.7pt;margin-top:1.55pt;width:221.65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031" type="#_x0000_t202" style="position:absolute;margin-left:286.75pt;margin-top:7.75pt;width:2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0" o:spid="_x0000_s1039" type="#_x0000_t32" style="position:absolute;margin-left:192.95pt;margin-top:2.35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UNU0/+EAAAAIAQAADwAAAGRycy9kb3ducmV2LnhtbEyPQU/CQBSE7yb+h80z8SbbAhas&#10;3RJjNIoHE0ATuS3dR7ex+7bpLlD/Pc+THiczmfmmWAyuFUfsQ+NJQTpKQCBV3jRUK/jYPN/MQYSo&#10;yejWEyr4wQCL8vKi0LnxJ1rhcR1rwSUUcq3AxtjlUobKotNh5Dsk9va+dzqy7Gtpen3ictfKcZJk&#10;0umGeMHqDh8tVt/rg1OwTZ+W9t1sP5ev9Ve1n7y8mW6WKXV9NTzcg4g4xL8w/OIzOpTMtPMHMkG0&#10;Cibz2zuOKpjOQLA/Haf8bacgy1KQZSH/HyjPAAAA//8DAFBLAQItABQABgAIAAAAIQC2gziS/gAA&#10;AOEBAAATAAAAAAAAAAAAAAAAAAAAAABbQ29udGVudF9UeXBlc10ueG1sUEsBAi0AFAAGAAgAAAAh&#10;ADj9If/WAAAAlAEAAAsAAAAAAAAAAAAAAAAALwEAAF9yZWxzLy5yZWxzUEsBAi0AFAAGAAgAAAAh&#10;APynjscSAgAAygMAAA4AAAAAAAAAAAAAAAAALgIAAGRycy9lMm9Eb2MueG1sUEsBAi0AFAAGAAgA&#10;AAAhAFDVNP/hAAAACAEAAA8AAAAAAAAAAAAAAAAAbAQAAGRycy9kb3ducmV2LnhtbFBLBQYAAAAA&#10;BAAEAPMAAAB6BQAAAAA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7" o:spid="_x0000_s1038" type="#_x0000_t32" style="position:absolute;margin-left:30.95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b01+fN0AAAAGAQAADwAAAGRycy9kb3ducmV2LnhtbEyOwU7DMBBE70j8g7VI&#10;XBB1UqgFIU6FCrmBBC0Hjm68JKH2OordNvD1LCc4jUYzmnnlcvJOHHCMfSAN+SwDgdQE21Or4W1T&#10;X96AiMmQNS4QavjCCMvq9KQ0hQ1HesXDOrWCRygWRkOX0lBIGZsOvYmzMCBx9hFGbxLbsZV2NEce&#10;907Os0xJb3rih84MuOqw2a33XsPT+6Z//NxdNPhQr75rv3h2L4uk9fnZdH8HIuGU/srwi8/oUDHT&#10;NuzJRuE0qPyWmxquFQiO1dUcxJZV5SCrUv7Hr34AAAD//wMAUEsBAi0AFAAGAAgAAAAhALaDOJL+&#10;AAAA4QEAABMAAAAAAAAAAAAAAAAAAAAAAFtDb250ZW50X1R5cGVzXS54bWxQSwECLQAUAAYACAAA&#10;ACEAOP0h/9YAAACUAQAACwAAAAAAAAAAAAAAAAAvAQAAX3JlbHMvLnJlbHNQSwECLQAUAAYACAAA&#10;ACEAyhXFvRgCAADSAwAADgAAAAAAAAAAAAAAAAAuAgAAZHJzL2Uyb0RvYy54bWxQSwECLQAUAAYA&#10;CAAAACEAb01+fN0AAAAGAQAADwAAAAAAAAAAAAAAAAByBAAAZHJzL2Rvd25yZXYueG1sUEsFBgAA&#10;AAAEAAQA8wAAAHwFAAAAAA==&#10;" strokecolor="windowText">
            <v:stroke endarrow="open"/>
            <o:lock v:ext="edit" shapetype="f"/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32" type="#_x0000_t202" style="position:absolute;margin-left:174.25pt;margin-top:3.95pt;width:173.5pt;height:5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33" type="#_x0000_t202" style="position:absolute;margin-left:-28.7pt;margin-top:3.95pt;width:2in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28214E" w:rsidRPr="0028214E" w:rsidRDefault="0028214E" w:rsidP="0028214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14E" w:rsidRPr="0028214E" w:rsidRDefault="0028214E" w:rsidP="0028214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1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214E" w:rsidRPr="0028214E" w:rsidRDefault="0028214E" w:rsidP="0028214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1" o:spid="_x0000_s1037" type="#_x0000_t32" style="position:absolute;margin-left:31.6pt;margin-top:-.5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a&#10;gC033gAAAAcBAAAPAAAAZHJzL2Rvd25yZXYueG1sTI9BS8NAFITvgv9heYK3dpPWRol5KSKK1oNg&#10;VbC3bfY1CWbfhuy2jf/epxc9DjPMfFMsR9epAw2h9YyQThNQxJW3LdcIb6/3kytQIRq2pvNMCF8U&#10;YFmenhQmt/7IL3RYx1pJCYfcIDQx9rnWoWrImTD1PbF4Oz84E0UOtbaDOUq56/QsSTLtTMuy0Jie&#10;bhuqPtd7h7BJ71bNs928rx7rj2o3f3iy/WWGeH423lyDijTGvzD84As6lMK09Xu2QXUI2XwmSYRJ&#10;KpfE/9VbhIvFAnRZ6P/85TcAAAD//wMAUEsBAi0AFAAGAAgAAAAhALaDOJL+AAAA4QEAABMAAAAA&#10;AAAAAAAAAAAAAAAAAFtDb250ZW50X1R5cGVzXS54bWxQSwECLQAUAAYACAAAACEAOP0h/9YAAACU&#10;AQAACwAAAAAAAAAAAAAAAAAvAQAAX3JlbHMvLnJlbHNQSwECLQAUAAYACAAAACEAhPDcdwsCAADF&#10;AwAADgAAAAAAAAAAAAAAAAAuAgAAZHJzL2Uyb0RvYy54bWxQSwECLQAUAAYACAAAACEAmoAtN94A&#10;AAAHAQAADwAAAAAAAAAAAAAAAABlBAAAZHJzL2Rvd25yZXYueG1sUEsFBgAAAAAEAAQA8wAAAHAF&#10;AAAAAA=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2" o:spid="_x0000_s1036" type="#_x0000_t32" style="position:absolute;margin-left:259.4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DcAyyr4QAAAAkBAAAPAAAAZHJzL2Rvd25yZXYueG1sTI9BS8NAEIXvgv9hGcFbu0mksY2Z&#10;FBFF60GwtmBv2+w0G8zuhuy2jf/e8aTHYT7e+165HG0nTjSE1juEdJqAIFd73boGYfPxNJmDCFE5&#10;rTrvCOGbAiyry4tSFdqf3Tud1rERHOJCoRBMjH0hZagNWRWmvifHv4MfrIp8Do3UgzpzuO1kliS5&#10;tKp13GBUTw+G6q/10SLs0seVedO77eql+awPN8+vur/NEa+vxvs7EJHG+AfDrz6rQ8VOe390OogO&#10;YZbOF4wiTFLexMAsSzIQe4Q8W4CsSvl/QfUDAAD//wMAUEsBAi0AFAAGAAgAAAAhALaDOJL+AAAA&#10;4QEAABMAAAAAAAAAAAAAAAAAAAAAAFtDb250ZW50X1R5cGVzXS54bWxQSwECLQAUAAYACAAAACEA&#10;OP0h/9YAAACUAQAACwAAAAAAAAAAAAAAAAAvAQAAX3JlbHMvLnJlbHNQSwECLQAUAAYACAAAACEA&#10;SXgM4BECAADIAwAADgAAAAAAAAAAAAAAAAAuAgAAZHJzL2Uyb0RvYy54bWxQSwECLQAUAAYACAAA&#10;ACEA3AMsq+EAAAAJAQAADwAAAAAAAAAAAAAAAABrBAAAZHJzL2Rvd25yZXYueG1sUEsFBgAAAAAE&#10;AAQA8wAAAHkFAAAAAA==&#10;" strokecolor="windowText">
            <v:stroke endarrow="open"/>
            <o:lock v:ext="edit" shapetype="f"/>
          </v:shape>
        </w:pict>
      </w: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9" o:spid="_x0000_s1034" type="#_x0000_t202" style="position:absolute;margin-left:-23.45pt;margin-top:8.2pt;width:168.35pt;height:9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28214E" w:rsidRPr="0028214E" w:rsidRDefault="005B78A1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8" o:spid="_x0000_s1035" type="#_x0000_t202" style="position:absolute;margin-left:186.4pt;margin-top:2.35pt;width:165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685493" w:rsidRPr="00727770" w:rsidRDefault="00685493" w:rsidP="002821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E7" w:rsidRDefault="00481EE7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1EE7" w:rsidRDefault="00481EE7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1EE7" w:rsidRDefault="00481EE7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8214E" w:rsidRPr="0028214E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28214E" w:rsidRPr="0028214E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 предоставления администрацией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214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Опросный лист</w:t>
      </w:r>
    </w:p>
    <w:p w:rsidR="0028214E" w:rsidRPr="0028214E" w:rsidRDefault="0028214E" w:rsidP="00282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8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заявлению о </w:t>
      </w:r>
      <w:r w:rsidRPr="0028214E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предоставлении муниципальной услуги </w:t>
      </w:r>
      <w:r w:rsidRPr="0028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4537"/>
        <w:gridCol w:w="5245"/>
      </w:tblGrid>
      <w:tr w:rsidR="0028214E" w:rsidRPr="0028214E" w:rsidTr="009D4FA8">
        <w:tc>
          <w:tcPr>
            <w:tcW w:w="9782" w:type="dxa"/>
            <w:gridSpan w:val="2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Сведения о получателе муниципальной услуги</w:t>
            </w: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8214E" w:rsidRPr="0028214E" w:rsidTr="009D4FA8">
        <w:tc>
          <w:tcPr>
            <w:tcW w:w="4537" w:type="dxa"/>
          </w:tcPr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8214E" w:rsidRPr="0028214E" w:rsidTr="009D4FA8">
        <w:trPr>
          <w:trHeight w:val="1218"/>
        </w:trPr>
        <w:tc>
          <w:tcPr>
            <w:tcW w:w="4537" w:type="dxa"/>
          </w:tcPr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</w:t>
            </w:r>
          </w:p>
        </w:tc>
      </w:tr>
      <w:tr w:rsidR="0028214E" w:rsidRPr="0028214E" w:rsidTr="009D4FA8">
        <w:trPr>
          <w:trHeight w:val="1218"/>
        </w:trPr>
        <w:tc>
          <w:tcPr>
            <w:tcW w:w="4537" w:type="dxa"/>
          </w:tcPr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Адрес места нахождения зеленых насаждений, предполагаемых к сносу</w:t>
            </w:r>
          </w:p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</w:t>
            </w:r>
          </w:p>
        </w:tc>
      </w:tr>
      <w:tr w:rsidR="0028214E" w:rsidRPr="0028214E" w:rsidTr="009D4FA8">
        <w:trPr>
          <w:trHeight w:val="1218"/>
        </w:trPr>
        <w:tc>
          <w:tcPr>
            <w:tcW w:w="4537" w:type="dxa"/>
          </w:tcPr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</w:t>
            </w:r>
          </w:p>
        </w:tc>
      </w:tr>
      <w:tr w:rsidR="0028214E" w:rsidRPr="0028214E" w:rsidTr="009D4FA8">
        <w:trPr>
          <w:trHeight w:val="1218"/>
        </w:trPr>
        <w:tc>
          <w:tcPr>
            <w:tcW w:w="4537" w:type="dxa"/>
          </w:tcPr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Реквизиты  предписания органа государственного санитарно-эпидемиологического надзора в случае, если снос зеленых насаждений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(дата, исходящий номер, полное название </w:t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</w:t>
            </w:r>
          </w:p>
        </w:tc>
      </w:tr>
      <w:tr w:rsidR="0028214E" w:rsidRPr="0028214E" w:rsidTr="009D4FA8">
        <w:tc>
          <w:tcPr>
            <w:tcW w:w="9782" w:type="dxa"/>
            <w:gridSpan w:val="2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214E" w:rsidRPr="0028214E" w:rsidTr="009D4FA8">
        <w:tc>
          <w:tcPr>
            <w:tcW w:w="9782" w:type="dxa"/>
            <w:gridSpan w:val="2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8214E" w:rsidRPr="0028214E" w:rsidTr="009D4FA8">
        <w:tc>
          <w:tcPr>
            <w:tcW w:w="9782" w:type="dxa"/>
            <w:gridSpan w:val="2"/>
            <w:shd w:val="clear" w:color="auto" w:fill="auto"/>
          </w:tcPr>
          <w:p w:rsidR="0028214E" w:rsidRPr="0028214E" w:rsidRDefault="0028214E" w:rsidP="0028214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28214E" w:rsidRPr="0028214E" w:rsidRDefault="0028214E" w:rsidP="0028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21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2821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__________________    _________________________________</w:t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(подпись)                 </w:t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(Ф.И.О.)</w:t>
            </w:r>
          </w:p>
          <w:p w:rsidR="0028214E" w:rsidRPr="0028214E" w:rsidRDefault="0028214E" w:rsidP="0028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214E" w:rsidRPr="0028214E" w:rsidRDefault="0028214E" w:rsidP="0028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214E" w:rsidRPr="0028214E" w:rsidRDefault="0028214E" w:rsidP="0028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 ________________ 20____ г.</w:t>
            </w:r>
          </w:p>
          <w:p w:rsidR="0028214E" w:rsidRPr="0028214E" w:rsidRDefault="0028214E" w:rsidP="0028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214E" w:rsidRPr="0028214E" w:rsidRDefault="0028214E" w:rsidP="0028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14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28214E" w:rsidRPr="0028214E" w:rsidTr="009D4FA8">
        <w:tc>
          <w:tcPr>
            <w:tcW w:w="9782" w:type="dxa"/>
            <w:shd w:val="clear" w:color="auto" w:fill="auto"/>
          </w:tcPr>
          <w:p w:rsidR="0028214E" w:rsidRPr="0028214E" w:rsidRDefault="0028214E" w:rsidP="009D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14E" w:rsidRPr="0028214E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Приложение № 4</w:t>
      </w:r>
    </w:p>
    <w:p w:rsidR="0028214E" w:rsidRPr="0028214E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</w:t>
      </w:r>
    </w:p>
    <w:p w:rsidR="0028214E" w:rsidRPr="0028214E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предоставления администрацией сельского поселения</w:t>
      </w:r>
      <w:r w:rsidR="001158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Уведомление об оплате восстановительной стоимости 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Уведомляю о перечислении восстановительной стоимости 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«___» __________ 20__ года (указать дату уплаты восстановительной стоимости) 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8214E">
        <w:rPr>
          <w:rFonts w:ascii="Times New Roman" w:eastAsia="Times New Roman" w:hAnsi="Times New Roman" w:cs="Times New Roman"/>
          <w:sz w:val="24"/>
          <w:szCs w:val="28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 зеленых насаждений. 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Реквизиты получателя муниципальной услуги: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Наименование организации (Ф.И.О. физического лица) 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__________________________________________________________________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28214E" w:rsidRPr="0028214E" w:rsidRDefault="0028214E" w:rsidP="0028214E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Почтовый адрес_______________________________________________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тел. __________________________</w:t>
      </w:r>
    </w:p>
    <w:p w:rsidR="0028214E" w:rsidRPr="0028214E" w:rsidRDefault="0028214E" w:rsidP="0028214E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Ф.И.О. доверенного лица (представителя) 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тел. __________________________</w:t>
      </w:r>
    </w:p>
    <w:p w:rsidR="0028214E" w:rsidRPr="0028214E" w:rsidRDefault="0028214E" w:rsidP="00282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>Адрес электронной почты ______________________________________</w:t>
      </w: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28214E" w:rsidRPr="0028214E" w:rsidRDefault="0028214E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81EE7" w:rsidRDefault="00481EE7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9D76FB" w:rsidRDefault="009D76FB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9D76FB" w:rsidRDefault="009D76FB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9D76FB" w:rsidRDefault="009D76FB" w:rsidP="0028214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28214E" w:rsidRPr="0028214E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Приложение № 5</w:t>
      </w:r>
    </w:p>
    <w:p w:rsidR="0028214E" w:rsidRPr="0028214E" w:rsidRDefault="0028214E" w:rsidP="009D76F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</w:t>
      </w:r>
    </w:p>
    <w:p w:rsidR="0028214E" w:rsidRPr="0028214E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>предоставления администрацией</w:t>
      </w:r>
    </w:p>
    <w:p w:rsidR="0028214E" w:rsidRPr="0028214E" w:rsidRDefault="0028214E" w:rsidP="009D76F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r w:rsidR="001158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Сосновый Солонец </w:t>
      </w:r>
      <w:r w:rsidR="0011585A" w:rsidRPr="004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4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28214E" w:rsidRPr="0028214E" w:rsidRDefault="0028214E" w:rsidP="0028214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28214E" w:rsidRPr="0028214E" w:rsidRDefault="0028214E" w:rsidP="002821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</w:rPr>
      </w:pPr>
      <w:r w:rsidRPr="0028214E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 xml:space="preserve">Журнал </w:t>
      </w:r>
      <w:r w:rsidRPr="0028214E">
        <w:rPr>
          <w:rFonts w:ascii="Times New Roman" w:eastAsia="Times New Roman" w:hAnsi="Times New Roman" w:cs="Times New Roman"/>
          <w:kern w:val="1"/>
          <w:sz w:val="24"/>
          <w:szCs w:val="28"/>
        </w:rPr>
        <w:t xml:space="preserve">регистрации заявлений на выдачу разрешений на снос зеленых насаждений </w:t>
      </w:r>
    </w:p>
    <w:p w:rsidR="0028214E" w:rsidRPr="0028214E" w:rsidRDefault="0028214E" w:rsidP="002821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28214E" w:rsidRPr="0028214E" w:rsidTr="009D4FA8">
        <w:tc>
          <w:tcPr>
            <w:tcW w:w="73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28214E" w:rsidRPr="0028214E" w:rsidTr="009D4FA8">
        <w:tc>
          <w:tcPr>
            <w:tcW w:w="73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14E" w:rsidRPr="0028214E" w:rsidTr="009D4FA8">
        <w:tc>
          <w:tcPr>
            <w:tcW w:w="73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14E" w:rsidRPr="0028214E" w:rsidTr="009D4FA8">
        <w:tc>
          <w:tcPr>
            <w:tcW w:w="73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28214E" w:rsidRPr="0028214E" w:rsidRDefault="0028214E" w:rsidP="002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14E" w:rsidRPr="0028214E" w:rsidRDefault="0028214E" w:rsidP="0028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Pr="008B7857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57" w:rsidRDefault="008B7857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4E" w:rsidRPr="008B7857" w:rsidRDefault="0028214E" w:rsidP="008B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14E" w:rsidRPr="008B7857" w:rsidSect="009D7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87A"/>
    <w:multiLevelType w:val="hybridMultilevel"/>
    <w:tmpl w:val="3500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9D"/>
    <w:rsid w:val="00011DDC"/>
    <w:rsid w:val="00026E22"/>
    <w:rsid w:val="00051E3C"/>
    <w:rsid w:val="00061D9B"/>
    <w:rsid w:val="0011585A"/>
    <w:rsid w:val="00135510"/>
    <w:rsid w:val="00161CD7"/>
    <w:rsid w:val="00200C2A"/>
    <w:rsid w:val="0025426F"/>
    <w:rsid w:val="0028214E"/>
    <w:rsid w:val="002A026F"/>
    <w:rsid w:val="002B2944"/>
    <w:rsid w:val="002E2AE7"/>
    <w:rsid w:val="002F2A7C"/>
    <w:rsid w:val="003125C2"/>
    <w:rsid w:val="0044103D"/>
    <w:rsid w:val="00481EE7"/>
    <w:rsid w:val="00496E13"/>
    <w:rsid w:val="004E055A"/>
    <w:rsid w:val="004E5FF5"/>
    <w:rsid w:val="00523C84"/>
    <w:rsid w:val="005B78A1"/>
    <w:rsid w:val="00640A61"/>
    <w:rsid w:val="00685493"/>
    <w:rsid w:val="006C2340"/>
    <w:rsid w:val="006E2AB0"/>
    <w:rsid w:val="006E4E2F"/>
    <w:rsid w:val="00710C2C"/>
    <w:rsid w:val="00735F5B"/>
    <w:rsid w:val="00760046"/>
    <w:rsid w:val="007D039D"/>
    <w:rsid w:val="008311CA"/>
    <w:rsid w:val="00874145"/>
    <w:rsid w:val="008B7857"/>
    <w:rsid w:val="008D7AEF"/>
    <w:rsid w:val="00904A4C"/>
    <w:rsid w:val="00906D95"/>
    <w:rsid w:val="009129DE"/>
    <w:rsid w:val="0092150A"/>
    <w:rsid w:val="009D4FA8"/>
    <w:rsid w:val="009D76FB"/>
    <w:rsid w:val="009F2AC8"/>
    <w:rsid w:val="00A205D7"/>
    <w:rsid w:val="00A46BB8"/>
    <w:rsid w:val="00AB779F"/>
    <w:rsid w:val="00AD02C6"/>
    <w:rsid w:val="00AD1778"/>
    <w:rsid w:val="00B54CD1"/>
    <w:rsid w:val="00B745C5"/>
    <w:rsid w:val="00BA56B7"/>
    <w:rsid w:val="00C269AE"/>
    <w:rsid w:val="00C66798"/>
    <w:rsid w:val="00C76665"/>
    <w:rsid w:val="00C77D34"/>
    <w:rsid w:val="00CE7D8B"/>
    <w:rsid w:val="00D455BC"/>
    <w:rsid w:val="00D53CD7"/>
    <w:rsid w:val="00D57F3D"/>
    <w:rsid w:val="00DF26EE"/>
    <w:rsid w:val="00E07940"/>
    <w:rsid w:val="00E20B70"/>
    <w:rsid w:val="00E32329"/>
    <w:rsid w:val="00E34778"/>
    <w:rsid w:val="00E77B2E"/>
    <w:rsid w:val="00E84E74"/>
    <w:rsid w:val="00EE6378"/>
    <w:rsid w:val="00F178D3"/>
    <w:rsid w:val="00F8654A"/>
    <w:rsid w:val="00F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60"/>
        <o:r id="V:Rule12" type="connector" idref="#Прямая со стрелкой 57"/>
        <o:r id="V:Rule13" type="connector" idref="#Прямая со стрелкой 58"/>
        <o:r id="V:Rule14" type="connector" idref="#Прямая со стрелкой 50"/>
        <o:r id="V:Rule15" type="connector" idref="#Прямая со стрелкой 49"/>
        <o:r id="V:Rule16" type="connector" idref="#Прямая со стрелкой 54"/>
        <o:r id="V:Rule17" type="connector" idref="#Прямая со стрелкой 53"/>
        <o:r id="V:Rule18" type="connector" idref="#Прямая со стрелкой 52"/>
        <o:r id="V:Rule19" type="connector" idref="#Прямая со стрелкой 47"/>
        <o:r id="V:Rule20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CA"/>
  </w:style>
  <w:style w:type="paragraph" w:styleId="1">
    <w:name w:val="heading 1"/>
    <w:basedOn w:val="a"/>
    <w:next w:val="a"/>
    <w:link w:val="10"/>
    <w:uiPriority w:val="99"/>
    <w:qFormat/>
    <w:rsid w:val="00685493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73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54A"/>
  </w:style>
  <w:style w:type="paragraph" w:customStyle="1" w:styleId="msonormal0">
    <w:name w:val="msonormal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65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654A"/>
    <w:rPr>
      <w:color w:val="800080"/>
      <w:u w:val="single"/>
    </w:rPr>
  </w:style>
  <w:style w:type="paragraph" w:customStyle="1" w:styleId="consplusnormal">
    <w:name w:val="consplusnormal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F8654A"/>
  </w:style>
  <w:style w:type="table" w:styleId="aa">
    <w:name w:val="Table Grid"/>
    <w:basedOn w:val="a1"/>
    <w:uiPriority w:val="39"/>
    <w:rsid w:val="00F8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66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8549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68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493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73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54A"/>
  </w:style>
  <w:style w:type="paragraph" w:customStyle="1" w:styleId="msonormal0">
    <w:name w:val="msonormal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65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654A"/>
    <w:rPr>
      <w:color w:val="800080"/>
      <w:u w:val="single"/>
    </w:rPr>
  </w:style>
  <w:style w:type="paragraph" w:customStyle="1" w:styleId="consplusnormal">
    <w:name w:val="consplusnormal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F8654A"/>
  </w:style>
  <w:style w:type="table" w:styleId="aa">
    <w:name w:val="Table Grid"/>
    <w:basedOn w:val="a1"/>
    <w:uiPriority w:val="39"/>
    <w:rsid w:val="00F8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66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8549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68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10995</Words>
  <Characters>62675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Этибаровна</dc:creator>
  <cp:lastModifiedBy>Пользователь</cp:lastModifiedBy>
  <cp:revision>3</cp:revision>
  <cp:lastPrinted>2019-05-13T11:45:00Z</cp:lastPrinted>
  <dcterms:created xsi:type="dcterms:W3CDTF">2019-04-24T04:56:00Z</dcterms:created>
  <dcterms:modified xsi:type="dcterms:W3CDTF">2019-05-13T11:45:00Z</dcterms:modified>
</cp:coreProperties>
</file>