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A3" w:rsidRDefault="004159ED" w:rsidP="00FF57A9">
      <w:pPr>
        <w:spacing w:before="100" w:beforeAutospacing="1" w:after="0"/>
        <w:ind w:left="-539"/>
      </w:pPr>
      <w:r>
        <w:t xml:space="preserve">                 </w:t>
      </w:r>
      <w:bookmarkStart w:id="0" w:name="_GoBack"/>
      <w:bookmarkEnd w:id="0"/>
    </w:p>
    <w:p w:rsidR="003B53EC" w:rsidRDefault="004159ED" w:rsidP="0008520E">
      <w:pPr>
        <w:spacing w:after="0"/>
        <w:jc w:val="right"/>
      </w:pPr>
      <w:r>
        <w:br/>
        <w:t xml:space="preserve">                                                                                                                             Приложение </w:t>
      </w:r>
      <w:r>
        <w:br/>
        <w:t xml:space="preserve">                                                                                                                             к </w:t>
      </w:r>
      <w:r w:rsidR="00312AA3">
        <w:t>Решению №15 от 15.08.2012г.</w:t>
      </w:r>
      <w:r>
        <w:t xml:space="preserve"> </w:t>
      </w:r>
    </w:p>
    <w:p w:rsidR="003B53EC" w:rsidRDefault="004159ED" w:rsidP="0008520E">
      <w:pPr>
        <w:spacing w:after="0"/>
        <w:jc w:val="right"/>
      </w:pPr>
      <w:r>
        <w:t xml:space="preserve">Собрания Представителей  </w:t>
      </w:r>
      <w:r>
        <w:br/>
        <w:t xml:space="preserve">                                                                                                                         </w:t>
      </w:r>
      <w:r w:rsidR="003B53EC">
        <w:t xml:space="preserve">    сельского поселения </w:t>
      </w:r>
    </w:p>
    <w:p w:rsidR="004159ED" w:rsidRDefault="003B53EC" w:rsidP="0008520E">
      <w:pPr>
        <w:spacing w:after="0"/>
        <w:jc w:val="right"/>
      </w:pPr>
      <w:r>
        <w:t>Сосновый Солонец</w:t>
      </w:r>
      <w:r w:rsidR="004159ED">
        <w:t xml:space="preserve">  </w:t>
      </w:r>
      <w:r w:rsidR="004159ED">
        <w:br/>
      </w:r>
    </w:p>
    <w:p w:rsidR="00A04CF5" w:rsidRDefault="004159ED" w:rsidP="0008520E">
      <w:pPr>
        <w:spacing w:after="0"/>
        <w:ind w:left="-539"/>
        <w:jc w:val="center"/>
        <w:rPr>
          <w:rStyle w:val="a3"/>
        </w:rPr>
      </w:pPr>
      <w:r>
        <w:rPr>
          <w:b/>
          <w:bCs/>
        </w:rPr>
        <w:br/>
      </w:r>
      <w:r>
        <w:rPr>
          <w:rStyle w:val="a3"/>
        </w:rPr>
        <w:t xml:space="preserve">Нормы и правила по благоустройству территории </w:t>
      </w:r>
      <w:r>
        <w:rPr>
          <w:b/>
          <w:bCs/>
        </w:rPr>
        <w:br/>
      </w:r>
      <w:r w:rsidR="003B53EC">
        <w:rPr>
          <w:rStyle w:val="a3"/>
        </w:rPr>
        <w:t>сельского поселения Сосновый Солонец</w:t>
      </w:r>
    </w:p>
    <w:p w:rsidR="004159ED" w:rsidRDefault="004159ED" w:rsidP="0008520E">
      <w:pPr>
        <w:spacing w:after="0"/>
        <w:ind w:left="-539"/>
        <w:jc w:val="center"/>
      </w:pPr>
      <w:r>
        <w:rPr>
          <w:rStyle w:val="a3"/>
        </w:rPr>
        <w:t xml:space="preserve">муниципального района </w:t>
      </w:r>
      <w:r w:rsidR="00A04CF5">
        <w:rPr>
          <w:rStyle w:val="a3"/>
        </w:rPr>
        <w:t xml:space="preserve">  </w:t>
      </w:r>
      <w:proofErr w:type="gramStart"/>
      <w:r>
        <w:rPr>
          <w:rStyle w:val="a3"/>
        </w:rPr>
        <w:t>Ставропольский</w:t>
      </w:r>
      <w:proofErr w:type="gramEnd"/>
      <w:r>
        <w:rPr>
          <w:rStyle w:val="a3"/>
        </w:rPr>
        <w:t xml:space="preserve"> </w:t>
      </w:r>
      <w:r w:rsidR="00A04CF5">
        <w:rPr>
          <w:rStyle w:val="a3"/>
        </w:rPr>
        <w:t xml:space="preserve">  </w:t>
      </w:r>
      <w:r>
        <w:rPr>
          <w:rStyle w:val="a3"/>
        </w:rPr>
        <w:t>Самарской области</w:t>
      </w:r>
      <w:r w:rsidR="00A04CF5">
        <w:rPr>
          <w:rStyle w:val="a3"/>
        </w:rPr>
        <w:t>.</w:t>
      </w:r>
    </w:p>
    <w:p w:rsidR="004159ED" w:rsidRDefault="004159ED" w:rsidP="00A02F07">
      <w:pPr>
        <w:spacing w:after="0"/>
        <w:ind w:left="-539"/>
        <w:rPr>
          <w:rStyle w:val="a3"/>
        </w:rPr>
      </w:pPr>
      <w:r>
        <w:br/>
        <w:t xml:space="preserve">  </w:t>
      </w:r>
      <w:r>
        <w:rPr>
          <w:rStyle w:val="a3"/>
        </w:rPr>
        <w:t>Раздел 1. Общие положения</w:t>
      </w:r>
    </w:p>
    <w:p w:rsidR="004159ED" w:rsidRDefault="004159ED" w:rsidP="00A02F07">
      <w:pPr>
        <w:spacing w:after="0"/>
        <w:ind w:left="-539"/>
      </w:pPr>
      <w:r>
        <w:t xml:space="preserve">1.1. </w:t>
      </w:r>
      <w:proofErr w:type="gramStart"/>
      <w:r>
        <w:t>Нормы и правила по благоустройству террито</w:t>
      </w:r>
      <w:r w:rsidR="003B53EC">
        <w:t>рии сельского поселения Сосновый Солонец</w:t>
      </w:r>
      <w:r>
        <w:t xml:space="preserve">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и  для юридических лиц.</w:t>
      </w:r>
      <w:proofErr w:type="gramEnd"/>
    </w:p>
    <w:p w:rsidR="004159ED" w:rsidRDefault="004159ED" w:rsidP="00A02F07">
      <w:pPr>
        <w:spacing w:after="0"/>
        <w:ind w:left="-539"/>
      </w:pPr>
      <w:r>
        <w:t xml:space="preserve">1.2. Нормы могут применяться для применения при проектировании, </w:t>
      </w:r>
      <w:proofErr w:type="gramStart"/>
      <w:r>
        <w:t>контроле за</w:t>
      </w:r>
      <w:proofErr w:type="gramEnd"/>
      <w:r>
        <w:t xml:space="preserve"> осуществлением мероприятий по благоустройству территорий, эксплуатации благоустроенных территорий.</w:t>
      </w:r>
      <w:r>
        <w:br/>
        <w:t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</w:t>
      </w:r>
      <w:r w:rsidR="003B53EC">
        <w:t>рии сельского поселения Сосновый Солонец</w:t>
      </w:r>
      <w:r>
        <w:t>.</w:t>
      </w:r>
    </w:p>
    <w:p w:rsidR="004159ED" w:rsidRDefault="004159ED" w:rsidP="00A02F07">
      <w:pPr>
        <w:spacing w:after="0"/>
        <w:ind w:left="-539"/>
      </w:pPr>
      <w:r>
        <w:t>1.4. В настоящих Нормах использованы ссылки на следующие нормативные документы:</w:t>
      </w:r>
      <w:r>
        <w:br/>
        <w:t>СП 51.13330.2011 «СНиП 23-03-2003. Защита от шума».</w:t>
      </w:r>
      <w:r>
        <w:br/>
        <w:t>СП 17.13330.2011 «СНиП II-26-76. Кровли. Нормы проектирования».</w:t>
      </w:r>
      <w:r>
        <w:br/>
        <w:t>СП 20.13330.2011 «СНиП 2.01.07-85* Нагрузки и воздействия».</w:t>
      </w:r>
      <w:r>
        <w:br/>
        <w:t>СНиП 2.01.15-90 «Инженерная защита территорий, зданий и сооружений от опасных геологических процессов».</w:t>
      </w:r>
    </w:p>
    <w:p w:rsidR="004159ED" w:rsidRDefault="004159ED" w:rsidP="00A02F07">
      <w:pPr>
        <w:spacing w:after="0"/>
        <w:ind w:left="-539"/>
      </w:pPr>
      <w:r>
        <w:t>СП 31.13330.2010 «СНиП 2.04.02-84*. Водоснабжение. Наружные сети и сооружения».</w:t>
      </w:r>
      <w:r>
        <w:br/>
        <w:t>СП 32.13330.2010 "СНиП 2.04.03-85. Канализация. Наружные сети и сооружения"</w:t>
      </w:r>
      <w:r>
        <w:br/>
        <w:t>СП 34.13330.2010 «СНиП 2.05.02-85*. Автомобильные дороги».</w:t>
      </w:r>
      <w:r>
        <w:br/>
        <w:t>СП 42.13330.20011 «СНиП 2.07.01-89*. Планировка и застройка городских и сельских поселений».</w:t>
      </w:r>
      <w:r>
        <w:br/>
        <w:t>СанПиН 42-128-4690-88 «Санитарные правила содержания территорий населенных мест».</w:t>
      </w:r>
      <w:r>
        <w:br/>
        <w:t>СНиП 21-01-97* «Пожарная безопасность зданий и сооружений».</w:t>
      </w:r>
      <w:r>
        <w:br/>
        <w:t>СП 52.13330.2010 «СНиП 23-05-95*. Естественное и искусственное освещение».</w:t>
      </w:r>
      <w:r>
        <w:br/>
        <w:t>СН 541-52 «Инструкция по проектированию наружного освещения городов, поселков и сельских населенных пунктов».</w:t>
      </w:r>
      <w:r>
        <w:br/>
        <w:t>СП 59.13330.2010 «СНиП 35-01-2001. Доступность зданий и сооружений для маломобильных групп населения».</w:t>
      </w:r>
    </w:p>
    <w:p w:rsidR="004159ED" w:rsidRDefault="004159ED" w:rsidP="00A02F07">
      <w:pPr>
        <w:spacing w:after="0"/>
        <w:ind w:left="-539"/>
      </w:pPr>
      <w:r>
        <w:t>СанПиН 2.2.1/2.1.1.1200-03 «Санитарно-защитные зоны и санитарная классификация предприятий, сооружений и иных объектов».</w:t>
      </w:r>
    </w:p>
    <w:p w:rsidR="004159ED" w:rsidRDefault="004159ED" w:rsidP="00A02F07">
      <w:pPr>
        <w:spacing w:after="0"/>
        <w:ind w:left="-539"/>
      </w:pPr>
      <w:r>
        <w:t>СанПиН 2.1.5.980-00 «Гигиенические требования к охране поверхностных вод».</w:t>
      </w:r>
      <w:r>
        <w:br/>
        <w:t xml:space="preserve">ГОСТ </w:t>
      </w:r>
      <w:proofErr w:type="gramStart"/>
      <w:r>
        <w:t>Р</w:t>
      </w:r>
      <w:proofErr w:type="gramEnd"/>
      <w:r>
        <w:t xml:space="preserve"> 52289-2004 «Технические средства организации дорожного движения».</w:t>
      </w:r>
      <w:r>
        <w:br/>
      </w:r>
      <w:r>
        <w:lastRenderedPageBreak/>
        <w:t>ГОСТ 26804-86 «Ограждения дорожные металлические барьерного типа».</w:t>
      </w:r>
      <w:r>
        <w:br/>
        <w:t xml:space="preserve">ГОСТ </w:t>
      </w:r>
      <w:proofErr w:type="gramStart"/>
      <w:r>
        <w:t>Р</w:t>
      </w:r>
      <w:proofErr w:type="gramEnd"/>
      <w:r>
        <w:t xml:space="preserve"> 52290-2004 «Знаки дорожные. Общие технические требования».</w:t>
      </w:r>
      <w:r>
        <w:br/>
        <w:t xml:space="preserve">ГОСТ </w:t>
      </w:r>
      <w:proofErr w:type="gramStart"/>
      <w:r>
        <w:t>Р</w:t>
      </w:r>
      <w:proofErr w:type="gramEnd"/>
      <w:r>
        <w:t xml:space="preserve"> 51256-99 «Разметка дорожная».</w:t>
      </w:r>
    </w:p>
    <w:p w:rsidR="004159ED" w:rsidRDefault="004159ED" w:rsidP="00A02F07">
      <w:pPr>
        <w:spacing w:after="0"/>
        <w:ind w:left="-539"/>
      </w:pPr>
      <w:r>
        <w:t xml:space="preserve">ГОСТ </w:t>
      </w:r>
      <w:proofErr w:type="gramStart"/>
      <w:r>
        <w:t>Р</w:t>
      </w:r>
      <w:proofErr w:type="gramEnd"/>
      <w:r>
        <w:t xml:space="preserve"> 52044-2003 «Общие технические требования к средствам наружной рекламы. Правила размещения».</w:t>
      </w:r>
      <w:r>
        <w:br/>
        <w:t>1.5. В настоящих Нормах применяются следующие термины с соответствующими определениями:</w:t>
      </w:r>
      <w:r>
        <w:br/>
      </w:r>
      <w:r>
        <w:rPr>
          <w:i/>
        </w:rPr>
        <w:t>Благоустройство территории</w:t>
      </w:r>
      <w: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  <w:r>
        <w:br/>
      </w:r>
      <w:r>
        <w:rPr>
          <w:i/>
        </w:rPr>
        <w:t>Элементы благоустройства территории</w:t>
      </w:r>
      <w: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  <w:r>
        <w:br/>
      </w:r>
      <w:r>
        <w:rPr>
          <w:i/>
        </w:rPr>
        <w:t>Нормируемый комплекс элементов благоустройства</w:t>
      </w:r>
      <w: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4159ED" w:rsidRDefault="004159ED" w:rsidP="00A02F07">
      <w:pPr>
        <w:spacing w:after="0"/>
        <w:ind w:left="-539"/>
      </w:pPr>
      <w:r>
        <w:t>Нормируемый комплекс элементов благоустройства устанавливается в составе местных норм и правил благоустройства терри</w:t>
      </w:r>
      <w:r w:rsidR="003B53EC">
        <w:t>тории сельского поселения Сосновый Солонец</w:t>
      </w:r>
      <w:r>
        <w:t>.</w:t>
      </w:r>
      <w:r>
        <w:br/>
      </w:r>
      <w:proofErr w:type="gramStart"/>
      <w:r>
        <w:rPr>
          <w:i/>
        </w:rPr>
        <w:t>Объекты благоустройства территории</w:t>
      </w:r>
      <w: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>
        <w:rPr>
          <w:i/>
        </w:rPr>
        <w:t>.</w:t>
      </w:r>
      <w:proofErr w:type="gramEnd"/>
      <w:r>
        <w:rPr>
          <w:i/>
        </w:rPr>
        <w:br/>
        <w:t>Объекты нормирования благоустройства территории</w:t>
      </w:r>
      <w: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4159ED" w:rsidRDefault="004159ED" w:rsidP="00A02F07">
      <w:pPr>
        <w:spacing w:after="0"/>
        <w:ind w:left="-539"/>
      </w:pPr>
      <w:r>
        <w:rPr>
          <w:i/>
        </w:rPr>
        <w:t>Уборка территорий</w:t>
      </w:r>
      <w: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159ED" w:rsidRDefault="004159ED" w:rsidP="00A02F07">
      <w:pPr>
        <w:spacing w:after="0"/>
        <w:ind w:left="-539"/>
      </w:pPr>
      <w:r>
        <w:t xml:space="preserve">1.6. </w:t>
      </w:r>
      <w:proofErr w:type="gramStart"/>
      <w:r>
        <w:t>Контроль за</w:t>
      </w:r>
      <w:proofErr w:type="gramEnd"/>
      <w:r>
        <w:t xml:space="preserve"> выполнением требований настоящих Норм на террито</w:t>
      </w:r>
      <w:r w:rsidR="003B53EC">
        <w:t xml:space="preserve">рии сельского поселения Сосновый Солонец  осуществляет глава </w:t>
      </w:r>
      <w:r>
        <w:t xml:space="preserve"> администра</w:t>
      </w:r>
      <w:r w:rsidR="003B53EC">
        <w:t>ции сельского поселения Сосновый Солонец</w:t>
      </w:r>
      <w:r>
        <w:t>.</w:t>
      </w:r>
    </w:p>
    <w:p w:rsidR="004159ED" w:rsidRDefault="004159ED" w:rsidP="00A02F07">
      <w:pPr>
        <w:spacing w:after="0"/>
        <w:ind w:left="-539"/>
      </w:pPr>
    </w:p>
    <w:p w:rsidR="004159ED" w:rsidRDefault="004159ED" w:rsidP="00A02F07">
      <w:pPr>
        <w:spacing w:after="0"/>
        <w:ind w:left="-539"/>
        <w:rPr>
          <w:rStyle w:val="a3"/>
        </w:rPr>
      </w:pPr>
      <w:r>
        <w:rPr>
          <w:rStyle w:val="a3"/>
        </w:rPr>
        <w:t>Раздел 2. Элементы благоустройства территории</w:t>
      </w:r>
    </w:p>
    <w:p w:rsidR="004159ED" w:rsidRDefault="004159ED" w:rsidP="00A02F07">
      <w:pPr>
        <w:spacing w:after="0"/>
        <w:ind w:left="-539"/>
      </w:pPr>
      <w:r>
        <w:br/>
        <w:t>2.1. Элементы инженерной подготовки и защиты территории.</w:t>
      </w:r>
    </w:p>
    <w:p w:rsidR="004159ED" w:rsidRDefault="004159ED" w:rsidP="00A02F07">
      <w:pPr>
        <w:spacing w:after="0"/>
        <w:ind w:left="-539"/>
      </w:pPr>
      <w:r>
        <w:t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вод.</w:t>
      </w:r>
      <w:r>
        <w:br/>
        <w:t xml:space="preserve">2.1.2. Задачи организации рельефа при проектировании благоустройства следует определять в </w:t>
      </w:r>
      <w:r>
        <w:lastRenderedPageBreak/>
        <w:t>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4159ED" w:rsidRDefault="004159ED" w:rsidP="00A02F07">
      <w:pPr>
        <w:spacing w:after="0"/>
        <w:ind w:left="-539"/>
      </w:pPr>
      <w:r>
        <w:t>2.1.3.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>
        <w:br/>
        <w:t>2.1.4.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>
        <w:br/>
        <w:t>2.1.5.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4159ED" w:rsidRDefault="004159ED" w:rsidP="00A02F07">
      <w:pPr>
        <w:spacing w:after="0"/>
        <w:ind w:left="-539"/>
      </w:pPr>
      <w:r>
        <w:t xml:space="preserve">2.1.6.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рекомендуется оформлять бортовым камнем или выкладкой естественного камня. </w:t>
      </w:r>
      <w:proofErr w:type="gramStart"/>
      <w:r>
        <w:t xml:space="preserve">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4159ED" w:rsidRDefault="004159ED" w:rsidP="00A02F07">
      <w:pPr>
        <w:spacing w:after="0"/>
        <w:ind w:left="-539"/>
      </w:pPr>
      <w:r>
        <w:t xml:space="preserve">2.1.7.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>
        <w:t>Р</w:t>
      </w:r>
      <w:proofErr w:type="gramEnd"/>
      <w: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 xml:space="preserve">2.1.8. Искусственные элементы рельефа (подпорные стенки, земляные насыпи, выемки), располагаемые вдоль магистральных улиц, могут использоваться в качестве </w:t>
      </w:r>
      <w:proofErr w:type="spellStart"/>
      <w:r>
        <w:t>шумозащитных</w:t>
      </w:r>
      <w:proofErr w:type="spellEnd"/>
      <w:r>
        <w:t xml:space="preserve"> экранов.</w:t>
      </w:r>
      <w:r>
        <w:br/>
        <w:t xml:space="preserve">2.1.9. При проектировании стока поверхностных вод следует руководствоваться СНиП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t>дождеприемных</w:t>
      </w:r>
      <w:proofErr w:type="spellEnd"/>
      <w: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>
        <w:br/>
        <w:t>2.1.10.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>
        <w:t>одерновка</w:t>
      </w:r>
      <w:proofErr w:type="spellEnd"/>
      <w: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  <w:r>
        <w:br/>
        <w:t>2.1.11.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  <w:r>
        <w:br/>
        <w:t xml:space="preserve">2.1.12.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t>замоноличивать</w:t>
      </w:r>
      <w:proofErr w:type="spellEnd"/>
      <w:r>
        <w:t xml:space="preserve"> раствором высококачественной глины.</w:t>
      </w:r>
      <w:r>
        <w:br/>
        <w:t xml:space="preserve">2.1.13. </w:t>
      </w:r>
      <w:proofErr w:type="spellStart"/>
      <w:r>
        <w:t>Дождеприемные</w:t>
      </w:r>
      <w:proofErr w:type="spellEnd"/>
      <w:r>
        <w:t xml:space="preserve"> колодцы являются элементами закрытой системы дождевой (</w:t>
      </w:r>
      <w:proofErr w:type="gramStart"/>
      <w:r>
        <w:t xml:space="preserve">ливневой) </w:t>
      </w:r>
      <w:proofErr w:type="gramEnd"/>
      <w:r>
        <w:t xml:space="preserve">канализации, устанавливаются в местах понижения проектного рельефа: на въездах и выездах из </w:t>
      </w:r>
      <w:r>
        <w:lastRenderedPageBreak/>
        <w:t>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  <w:r>
        <w:br/>
        <w:t xml:space="preserve">2.1.14.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>.</w:t>
      </w:r>
      <w:r>
        <w:br/>
        <w:t xml:space="preserve">2.1.15.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и уклонах более 30% расстояние между </w:t>
      </w:r>
      <w:proofErr w:type="spellStart"/>
      <w:r>
        <w:t>дождеприемными</w:t>
      </w:r>
      <w:proofErr w:type="spellEnd"/>
      <w: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>
          <w:t>60 м</w:t>
        </w:r>
      </w:smartTag>
      <w:r>
        <w:t xml:space="preserve">. В случае превышения указанного расстояния необходимо обеспечивать устройство спаренных </w:t>
      </w:r>
      <w:proofErr w:type="spellStart"/>
      <w:r>
        <w:t>дождеприемных</w:t>
      </w:r>
      <w:proofErr w:type="spellEnd"/>
      <w: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>
        <w:t>дождеприемными</w:t>
      </w:r>
      <w:proofErr w:type="spellEnd"/>
      <w: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4159ED" w:rsidRDefault="004159ED" w:rsidP="00A02F07">
      <w:pPr>
        <w:spacing w:after="0"/>
        <w:ind w:left="-539"/>
      </w:pPr>
    </w:p>
    <w:p w:rsidR="004159ED" w:rsidRDefault="004159ED" w:rsidP="00A02F07">
      <w:pPr>
        <w:spacing w:after="0"/>
        <w:ind w:left="-539"/>
      </w:pPr>
      <w:r>
        <w:t xml:space="preserve">2.2. Озеленение </w:t>
      </w:r>
    </w:p>
    <w:p w:rsidR="004159ED" w:rsidRDefault="004159ED" w:rsidP="00A02F07">
      <w:pPr>
        <w:spacing w:after="0"/>
        <w:ind w:left="-539"/>
      </w:pPr>
      <w:r>
        <w:t>2.2.1. Озеленение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</w:t>
      </w:r>
      <w:r w:rsidR="003B53EC">
        <w:t>ии сельского поселения  Сосновый Солонец</w:t>
      </w:r>
      <w:r>
        <w:t>.</w:t>
      </w:r>
    </w:p>
    <w:p w:rsidR="004159ED" w:rsidRDefault="004159ED" w:rsidP="00A02F07">
      <w:pPr>
        <w:spacing w:after="0"/>
        <w:ind w:left="-539"/>
      </w:pPr>
      <w:r>
        <w:t xml:space="preserve">2.2.2. </w:t>
      </w:r>
      <w:proofErr w:type="gramStart"/>
      <w: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>
        <w:t xml:space="preserve">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4159ED" w:rsidRDefault="004159ED" w:rsidP="00A02F07">
      <w:pPr>
        <w:spacing w:after="0"/>
        <w:ind w:left="-539"/>
      </w:pPr>
      <w:r>
        <w:t>2.2.3. На террито</w:t>
      </w:r>
      <w:r w:rsidR="003B53EC">
        <w:t>рии сельского поселения Сосновый Солонец</w:t>
      </w:r>
      <w:r>
        <w:t xml:space="preserve">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</w:t>
      </w:r>
      <w:r>
        <w:br/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(крышное озеленение), фасадах (вертикальное озеленение) зданий и сооружений.</w:t>
      </w:r>
    </w:p>
    <w:p w:rsidR="004159ED" w:rsidRDefault="004159ED" w:rsidP="00A02F07">
      <w:pPr>
        <w:spacing w:after="0"/>
        <w:ind w:left="-539"/>
      </w:pPr>
      <w:r>
        <w:t xml:space="preserve">2.2.4.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>
        <w:t>комов</w:t>
      </w:r>
      <w:proofErr w:type="spellEnd"/>
      <w: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4159ED" w:rsidRDefault="004159ED" w:rsidP="00A02F07">
      <w:pPr>
        <w:spacing w:after="0"/>
        <w:ind w:left="-539"/>
      </w:pPr>
      <w:r>
        <w:t xml:space="preserve">2.2.5. Проектирование озеленения и формирование системы зеленых насаждений на территории сельского </w:t>
      </w:r>
      <w:r w:rsidR="003B53EC">
        <w:t>поселения Сосновый Солонец</w:t>
      </w:r>
      <w:r>
        <w:t xml:space="preserve">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4159ED" w:rsidRDefault="004159ED" w:rsidP="00A02F07">
      <w:pPr>
        <w:spacing w:after="0"/>
        <w:ind w:left="-539"/>
      </w:pPr>
      <w: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4159ED" w:rsidRDefault="004159ED" w:rsidP="00A02F07">
      <w:pPr>
        <w:spacing w:after="0"/>
        <w:ind w:left="-539"/>
      </w:pPr>
      <w:r>
        <w:t>- учитывать степень техногенных нагрузок от прилегающих территорий;</w:t>
      </w:r>
      <w:r>
        <w:br/>
        <w:t xml:space="preserve">- осуществлять для посадок подбор адаптированных пород посадочного материала с учетом </w:t>
      </w:r>
      <w:r>
        <w:lastRenderedPageBreak/>
        <w:t>характеристик их устойчивости к воздействию антропогенных факторов.</w:t>
      </w:r>
      <w:r>
        <w:br/>
        <w:t xml:space="preserve">2.2.6. </w:t>
      </w:r>
      <w:proofErr w:type="gramStart"/>
      <w:r>
        <w:t xml:space="preserve">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среднего - 2-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, слабого - 6-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  <w:proofErr w:type="gramEnd"/>
    </w:p>
    <w:p w:rsidR="004159ED" w:rsidRDefault="004159ED" w:rsidP="00A02F07">
      <w:pPr>
        <w:spacing w:after="0"/>
        <w:ind w:left="-539"/>
      </w:pPr>
      <w:r>
        <w:t>2.2.7.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>
        <w:br/>
        <w:t>2.2.8.1.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4159ED" w:rsidRDefault="004159ED" w:rsidP="00A02F07">
      <w:pPr>
        <w:spacing w:after="0"/>
        <w:ind w:left="-539"/>
      </w:pPr>
      <w:r>
        <w:t xml:space="preserve">2.2.8.2. </w:t>
      </w:r>
      <w:proofErr w:type="spellStart"/>
      <w:r>
        <w:t>Шумозащитные</w:t>
      </w:r>
      <w:proofErr w:type="spellEnd"/>
      <w:r>
        <w:t xml:space="preserve">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 xml:space="preserve"> (с узкой кроной), </w:t>
      </w:r>
      <w:proofErr w:type="spellStart"/>
      <w:r>
        <w:t>подкроновое</w:t>
      </w:r>
      <w:proofErr w:type="spellEnd"/>
      <w:r>
        <w:t xml:space="preserve"> пространство следует заполнять рядами кустарника. </w:t>
      </w:r>
      <w:r>
        <w:br/>
        <w:t>2.2.8.3.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>
        <w:t>несмыкание</w:t>
      </w:r>
      <w:proofErr w:type="spellEnd"/>
      <w:r>
        <w:t xml:space="preserve"> крон).</w:t>
      </w:r>
    </w:p>
    <w:p w:rsidR="004159ED" w:rsidRDefault="004159ED" w:rsidP="00A02F07">
      <w:pPr>
        <w:spacing w:after="0"/>
        <w:ind w:left="-539"/>
      </w:pPr>
      <w:r>
        <w:br/>
        <w:t xml:space="preserve">2.3.  Сопряжения поверхностей. </w:t>
      </w:r>
    </w:p>
    <w:p w:rsidR="004159ED" w:rsidRDefault="004159ED" w:rsidP="00A02F07">
      <w:pPr>
        <w:spacing w:after="0"/>
        <w:ind w:left="-539"/>
      </w:pPr>
      <w:r>
        <w:t>2.3.1. К элементам сопряжения поверхностей относят различные виды бортовых камней, пандусы, ступени, лестницы.</w:t>
      </w:r>
    </w:p>
    <w:p w:rsidR="004159ED" w:rsidRDefault="004159ED" w:rsidP="00A02F07">
      <w:pPr>
        <w:spacing w:after="0"/>
        <w:ind w:left="-539"/>
      </w:pPr>
      <w:r>
        <w:t xml:space="preserve">Бортовые камни </w:t>
      </w:r>
    </w:p>
    <w:p w:rsidR="004159ED" w:rsidRDefault="004159ED" w:rsidP="00A02F07">
      <w:pPr>
        <w:spacing w:after="0"/>
        <w:ind w:left="-539"/>
      </w:pPr>
      <w:r>
        <w:t xml:space="preserve">2.3.2.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>
          <w:t>150 мм</w:t>
        </w:r>
      </w:smartTag>
      <w:r>
        <w:t>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  <w:r>
        <w:br/>
        <w:t xml:space="preserve">2.3.3.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4159ED" w:rsidRDefault="004159ED" w:rsidP="00A02F07">
      <w:pPr>
        <w:spacing w:after="0"/>
        <w:ind w:left="-539"/>
      </w:pPr>
      <w:r>
        <w:t>Ступени, лестницы, пандусы</w:t>
      </w:r>
    </w:p>
    <w:p w:rsidR="004159ED" w:rsidRDefault="004159ED" w:rsidP="00A02F07">
      <w:pPr>
        <w:spacing w:after="0"/>
        <w:ind w:left="-539"/>
      </w:pPr>
      <w:r>
        <w:t>2.3.4.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  <w:r>
        <w:br/>
        <w:t xml:space="preserve">2.3.5.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>
          <w:t>120 мм</w:t>
        </w:r>
      </w:smartTag>
      <w: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>
          <w:t>400 мм</w:t>
        </w:r>
      </w:smartTag>
      <w: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. Край первых ступеней лестниц при спуске и подъеме выделять полосами яркой контрастной окраски. Все ступени наружных лестниц в пределах </w:t>
      </w:r>
      <w:r>
        <w:lastRenderedPageBreak/>
        <w:t xml:space="preserve">одного марша следует устанавливать </w:t>
      </w:r>
      <w:proofErr w:type="gramStart"/>
      <w:r>
        <w:t>одинаковыми</w:t>
      </w:r>
      <w:proofErr w:type="gramEnd"/>
      <w: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>
          <w:t>150 мм</w:t>
        </w:r>
      </w:smartTag>
      <w: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 и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 соответственно.</w:t>
      </w:r>
      <w:r>
        <w:br/>
        <w:t xml:space="preserve">2.3.6.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>
          <w:t>75 мм</w:t>
        </w:r>
      </w:smartTag>
      <w:r>
        <w:t xml:space="preserve"> и поручни. Зависимость уклона пандуса от высоты подъема принимать по таблице 12 Приложения 2 к настоящим Нормам. Уклон бордюрного пандуса принимать 1:12.</w:t>
      </w:r>
    </w:p>
    <w:p w:rsidR="004159ED" w:rsidRDefault="004159ED" w:rsidP="00A02F07">
      <w:pPr>
        <w:spacing w:after="0"/>
        <w:ind w:left="-539"/>
      </w:pPr>
      <w:r>
        <w:t xml:space="preserve">2.3.7.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>
          <w:t>9 м</w:t>
        </w:r>
      </w:smartTag>
      <w: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>
          <w:t>9 м</w:t>
        </w:r>
      </w:smartTag>
      <w: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>
        <w:t>отличающимися</w:t>
      </w:r>
      <w:proofErr w:type="gramEnd"/>
      <w:r>
        <w:t xml:space="preserve"> от окружающих поверхностей текстурой и цветом.</w:t>
      </w:r>
      <w:r>
        <w:br/>
        <w:t>2.3.8.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>
          <w:t>920 мм</w:t>
        </w:r>
      </w:smartTag>
      <w: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 мм"/>
        </w:smartTagPr>
        <w:r>
          <w:t>40 мм</w:t>
        </w:r>
      </w:smartTag>
      <w: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>
        <w:t>,</w:t>
      </w:r>
      <w:proofErr w:type="gramEnd"/>
      <w:r>
        <w:t xml:space="preserve"> чем на 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>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  <w:r>
        <w:br/>
        <w:t>2.3.9. В зонах сопряжения земляных (в т.ч.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2.1.5 настоящих Норм.</w:t>
      </w:r>
      <w:r>
        <w:br/>
      </w:r>
    </w:p>
    <w:p w:rsidR="004159ED" w:rsidRDefault="004159ED" w:rsidP="00A02F07">
      <w:pPr>
        <w:spacing w:after="0"/>
        <w:ind w:left="-539"/>
      </w:pPr>
      <w:r>
        <w:t>2.4. Ограждения</w:t>
      </w:r>
    </w:p>
    <w:p w:rsidR="004159ED" w:rsidRDefault="004159ED" w:rsidP="00A02F07">
      <w:pPr>
        <w:spacing w:after="0"/>
        <w:ind w:left="-539"/>
      </w:pPr>
      <w:r>
        <w:t xml:space="preserve">2.4.1. </w:t>
      </w:r>
      <w:proofErr w:type="gramStart"/>
      <w:r>
        <w:t>В целях благоустройства на террито</w:t>
      </w:r>
      <w:r w:rsidR="003B53EC">
        <w:t>рии сельского поселения Сосновый Солонец</w:t>
      </w:r>
      <w:r>
        <w:t xml:space="preserve">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>, средние - 1,1-</w:t>
      </w:r>
      <w:smartTag w:uri="urn:schemas-microsoft-com:office:smarttags" w:element="metricconverter">
        <w:smartTagPr>
          <w:attr w:name="ProductID" w:val="1,7 м"/>
        </w:smartTagPr>
        <w:r>
          <w:t>1,7 м</w:t>
        </w:r>
      </w:smartTag>
      <w:r>
        <w:t>, высокие - 1,8-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r>
        <w:br/>
        <w:t>2.4.2.</w:t>
      </w:r>
      <w:proofErr w:type="gramEnd"/>
      <w:r>
        <w:t xml:space="preserve">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4159ED" w:rsidRDefault="004159ED" w:rsidP="00A02F07">
      <w:pPr>
        <w:spacing w:after="0"/>
        <w:ind w:left="-539"/>
      </w:pPr>
      <w:r>
        <w:t>2.4.2.1.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>
        <w:br/>
        <w:t>2.4.2.2.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4159ED" w:rsidRDefault="004159ED" w:rsidP="00A02F07">
      <w:pPr>
        <w:spacing w:after="0"/>
        <w:ind w:left="-539"/>
      </w:pPr>
      <w:r>
        <w:t xml:space="preserve">2.4.3.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t>вытаптывания</w:t>
      </w:r>
      <w:proofErr w:type="spellEnd"/>
      <w:r>
        <w:t xml:space="preserve">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>2.4.4.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4159ED" w:rsidRDefault="004159ED" w:rsidP="00A02F07">
      <w:pPr>
        <w:spacing w:after="0"/>
        <w:ind w:left="-539"/>
      </w:pPr>
      <w:r>
        <w:t xml:space="preserve">2.4.5.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</w:t>
      </w:r>
      <w:r>
        <w:lastRenderedPageBreak/>
        <w:t xml:space="preserve">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более в зависимости от возраста, породы дерева и прочих характеристик.</w:t>
      </w:r>
      <w:r>
        <w:br/>
      </w:r>
    </w:p>
    <w:p w:rsidR="00A04CF5" w:rsidRDefault="00A04CF5" w:rsidP="00A02F07">
      <w:pPr>
        <w:spacing w:after="0"/>
        <w:ind w:left="-539"/>
      </w:pPr>
    </w:p>
    <w:p w:rsidR="00A04CF5" w:rsidRDefault="00A04CF5" w:rsidP="00A02F07">
      <w:pPr>
        <w:spacing w:after="0"/>
        <w:ind w:left="-539"/>
      </w:pP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2.5. Малые архитектурные формы </w:t>
      </w:r>
    </w:p>
    <w:p w:rsidR="004159ED" w:rsidRDefault="004159ED" w:rsidP="00A02F07">
      <w:pPr>
        <w:spacing w:after="0"/>
        <w:ind w:left="-539"/>
      </w:pPr>
      <w:r>
        <w:t>2.5.1.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</w:t>
      </w:r>
      <w:r w:rsidR="003B53EC">
        <w:t>рии сельского поселения Сосновый Солонец</w:t>
      </w:r>
      <w:r>
        <w:t>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4159ED" w:rsidRDefault="004159ED" w:rsidP="00A02F07">
      <w:pPr>
        <w:spacing w:after="0"/>
        <w:ind w:left="-539"/>
      </w:pPr>
      <w:r>
        <w:t xml:space="preserve">Устройства для оформления озеленения </w:t>
      </w:r>
    </w:p>
    <w:p w:rsidR="004159ED" w:rsidRDefault="004159ED" w:rsidP="00A02F07">
      <w:pPr>
        <w:spacing w:after="0"/>
        <w:ind w:left="-539"/>
      </w:pPr>
      <w:r>
        <w:t xml:space="preserve">2.5.2.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>
        <w:t>перголы</w:t>
      </w:r>
      <w:proofErr w:type="spellEnd"/>
      <w: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>
        <w:t>Пергола</w:t>
      </w:r>
      <w:proofErr w:type="spellEnd"/>
      <w: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  <w:r>
        <w:br/>
        <w:t xml:space="preserve">Водные устройства </w:t>
      </w:r>
    </w:p>
    <w:p w:rsidR="004159ED" w:rsidRDefault="004159ED" w:rsidP="00A02F07">
      <w:pPr>
        <w:spacing w:after="0"/>
        <w:ind w:left="-539"/>
      </w:pPr>
      <w:r>
        <w:t>2.5.3.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4159ED" w:rsidRDefault="004159ED" w:rsidP="00A02F07">
      <w:pPr>
        <w:spacing w:after="0"/>
        <w:ind w:left="-539"/>
      </w:pPr>
      <w:r>
        <w:t>2.5.3.1. Фонтаны рекомендуется проектировать на основании индивидуальных проектных разработок.</w:t>
      </w:r>
      <w:r>
        <w:br/>
        <w:t xml:space="preserve">2.5.3.2.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>
          <w:t>70 см</w:t>
        </w:r>
      </w:smartTag>
      <w:r>
        <w:t xml:space="preserve"> для детей.</w:t>
      </w:r>
    </w:p>
    <w:p w:rsidR="004159ED" w:rsidRDefault="004159ED" w:rsidP="00A02F07">
      <w:pPr>
        <w:spacing w:after="0"/>
        <w:ind w:left="-539"/>
      </w:pPr>
      <w:r>
        <w:t>2.5.3.3. Следует учитывать,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4159ED" w:rsidRDefault="004159ED" w:rsidP="00A02F07">
      <w:pPr>
        <w:spacing w:after="0"/>
        <w:ind w:left="-539"/>
      </w:pPr>
      <w:r>
        <w:t>2.5.3.4.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  <w:r>
        <w:br/>
        <w:t>Мебе</w:t>
      </w:r>
      <w:r w:rsidR="003B53EC">
        <w:t>ль сельского поселения  Сосновый Солонец</w:t>
      </w:r>
      <w:r>
        <w:t>.</w:t>
      </w:r>
    </w:p>
    <w:p w:rsidR="004159ED" w:rsidRDefault="004159ED" w:rsidP="00A02F07">
      <w:pPr>
        <w:spacing w:after="0"/>
        <w:ind w:left="-539"/>
      </w:pPr>
      <w:r>
        <w:t>2.5.4. К меб</w:t>
      </w:r>
      <w:r w:rsidR="003B53EC">
        <w:t>ели сельского поселения Сосновый Солонец</w:t>
      </w:r>
      <w:r>
        <w:t xml:space="preserve">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  <w:r>
        <w:br/>
      </w:r>
      <w:r>
        <w:lastRenderedPageBreak/>
        <w:t xml:space="preserve">2.5.4.1.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>
        <w:t>выступающими</w:t>
      </w:r>
      <w:proofErr w:type="gramEnd"/>
      <w:r>
        <w:t xml:space="preserve"> над поверхностью земли. Высота скамьи для 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>
          <w:t>480 мм</w:t>
        </w:r>
      </w:smartTag>
      <w:r>
        <w:t>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  <w:r>
        <w:br/>
        <w:t>2.5.4.2.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>
        <w:br/>
        <w:t>2.5.4.3.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  <w:r>
        <w:br/>
      </w:r>
      <w:r w:rsidRPr="00294A4A">
        <w:rPr>
          <w:u w:val="single"/>
        </w:rPr>
        <w:t xml:space="preserve">Уличное </w:t>
      </w:r>
      <w:proofErr w:type="spellStart"/>
      <w:r w:rsidR="00294A4A">
        <w:rPr>
          <w:u w:val="single"/>
        </w:rPr>
        <w:t>коммунально</w:t>
      </w:r>
      <w:proofErr w:type="spellEnd"/>
      <w:r w:rsidRPr="00294A4A">
        <w:rPr>
          <w:u w:val="single"/>
        </w:rPr>
        <w:t xml:space="preserve"> – бытовое оборудование</w:t>
      </w:r>
      <w:r>
        <w:t xml:space="preserve"> </w:t>
      </w:r>
    </w:p>
    <w:p w:rsidR="004159ED" w:rsidRDefault="004159ED" w:rsidP="00A02F07">
      <w:pPr>
        <w:spacing w:after="0"/>
        <w:ind w:left="-539"/>
      </w:pPr>
      <w:r>
        <w:t xml:space="preserve">2.5.5.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>
        <w:t>экологичность</w:t>
      </w:r>
      <w:proofErr w:type="spellEnd"/>
      <w:r>
        <w:t>, безопасность (отсутствие острых углов), удобство в пользовании, легкость очистки, привлекательный внешний вид.</w:t>
      </w:r>
      <w:r>
        <w:br/>
        <w:t>2.5.5.1. Для сбора бытового мусора на улицах, площадях, объектах рекреации применять малогабаритные (малые) контейнеры (менее 0,5 куб</w:t>
      </w:r>
      <w:proofErr w:type="gramStart"/>
      <w:r>
        <w:t>.м</w:t>
      </w:r>
      <w:proofErr w:type="gramEnd"/>
      <w: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>
          <w:t>60 м</w:t>
        </w:r>
      </w:smartTag>
      <w: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4159ED" w:rsidRDefault="004159ED" w:rsidP="00A02F07">
      <w:pPr>
        <w:spacing w:after="0"/>
        <w:ind w:left="-539"/>
      </w:pPr>
      <w:r>
        <w:t xml:space="preserve">Уличное техническое оборудование. </w:t>
      </w:r>
    </w:p>
    <w:p w:rsidR="004159ED" w:rsidRDefault="004159ED" w:rsidP="00A02F07">
      <w:pPr>
        <w:spacing w:after="0"/>
        <w:ind w:left="-539"/>
      </w:pPr>
      <w:r>
        <w:t xml:space="preserve">2.5.6.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t>дождеприемных</w:t>
      </w:r>
      <w:proofErr w:type="spellEnd"/>
      <w:r>
        <w:t xml:space="preserve"> колодцев, вентиляционные шахты подземных коммуникаций, шкафы телефонной связи и т.п.).</w:t>
      </w:r>
    </w:p>
    <w:p w:rsidR="004159ED" w:rsidRDefault="004159ED" w:rsidP="00A02F07">
      <w:pPr>
        <w:spacing w:after="0"/>
        <w:ind w:left="-539"/>
      </w:pPr>
      <w:r>
        <w:t>2.5.6.1. Установка уличного технического оборудования должна обеспечивать удобный подход к оборудованию и соответствовать разделу 3 СНиП 35-01.</w:t>
      </w:r>
    </w:p>
    <w:p w:rsidR="004159ED" w:rsidRDefault="004159ED" w:rsidP="00A02F07">
      <w:pPr>
        <w:spacing w:after="0"/>
        <w:ind w:left="-539"/>
      </w:pPr>
      <w:r>
        <w:t xml:space="preserve">2.5.6.2.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t>монетоприемника</w:t>
      </w:r>
      <w:proofErr w:type="spellEnd"/>
      <w:r>
        <w:t xml:space="preserve"> от покрытия составлял </w:t>
      </w:r>
      <w:smartTag w:uri="urn:schemas-microsoft-com:office:smarttags" w:element="metricconverter">
        <w:smartTagPr>
          <w:attr w:name="ProductID" w:val="1,3 м"/>
        </w:smartTagPr>
        <w:r>
          <w:t>1,3 м</w:t>
        </w:r>
      </w:smartTag>
      <w: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>
          <w:t>1,3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>2.5.7.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4159ED" w:rsidRDefault="004159ED" w:rsidP="00A02F07">
      <w:pPr>
        <w:spacing w:after="0"/>
        <w:ind w:left="-539"/>
      </w:pPr>
      <w:r>
        <w:t xml:space="preserve">- крышки люков смотровых колодцев, расположенных на территории пешеходных коммуникаций (в т.ч.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>;</w:t>
      </w:r>
    </w:p>
    <w:p w:rsidR="004159ED" w:rsidRPr="00A02F07" w:rsidRDefault="004159ED" w:rsidP="00A02F07">
      <w:pPr>
        <w:spacing w:after="0"/>
        <w:ind w:left="-539"/>
        <w:rPr>
          <w:b/>
        </w:rPr>
      </w:pPr>
      <w:r>
        <w:lastRenderedPageBreak/>
        <w:t>- вентиляционные шахты оборудовать решетками.</w:t>
      </w:r>
      <w:r>
        <w:br/>
      </w:r>
      <w:r w:rsidRPr="00A02F07">
        <w:rPr>
          <w:b/>
          <w:u w:val="single"/>
        </w:rPr>
        <w:t>2.6. Игровое и спортивное оборудование.</w:t>
      </w:r>
    </w:p>
    <w:p w:rsidR="004159ED" w:rsidRDefault="004159ED" w:rsidP="00A02F07">
      <w:pPr>
        <w:spacing w:after="0"/>
        <w:ind w:left="-539"/>
      </w:pPr>
      <w:r>
        <w:t>2.6.1.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4159ED" w:rsidRDefault="004159ED" w:rsidP="00A02F07">
      <w:pPr>
        <w:spacing w:after="0"/>
        <w:ind w:left="-539"/>
      </w:pPr>
      <w:r>
        <w:t xml:space="preserve">Игровое оборудование </w:t>
      </w:r>
    </w:p>
    <w:p w:rsidR="004159ED" w:rsidRDefault="004159ED" w:rsidP="00A02F07">
      <w:pPr>
        <w:spacing w:after="0"/>
        <w:ind w:left="-539"/>
      </w:pPr>
      <w:r>
        <w:t>2.6.2.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</w:t>
      </w:r>
      <w:r>
        <w:br/>
        <w:t xml:space="preserve">2.6.3. </w:t>
      </w:r>
      <w:proofErr w:type="gramStart"/>
      <w:r>
        <w:t>Требования к материалу игрового оборудования и условиям его обработки:</w:t>
      </w:r>
      <w: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t>металлопластик</w:t>
      </w:r>
      <w:proofErr w:type="spellEnd"/>
      <w:r>
        <w:t xml:space="preserve"> (не травмирует, не ржавеет, морозоустойчив);</w:t>
      </w:r>
      <w:proofErr w:type="gramEnd"/>
      <w: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  <w:r>
        <w:br/>
        <w:t xml:space="preserve">2.6.4. В требованиях к конструкциям игрового оборудования исключать острые углы, </w:t>
      </w:r>
      <w:proofErr w:type="spellStart"/>
      <w:r>
        <w:t>застревание</w:t>
      </w:r>
      <w:proofErr w:type="spellEnd"/>
      <w: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>
          <w:t>500 мм</w:t>
        </w:r>
      </w:smartTag>
      <w:r>
        <w:t>.</w:t>
      </w:r>
      <w:r>
        <w:br/>
        <w:t xml:space="preserve">2.6.5.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Нормам. В пределах указанных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4159ED" w:rsidRDefault="004159ED" w:rsidP="00A02F07">
      <w:pPr>
        <w:spacing w:after="0"/>
        <w:ind w:left="-539"/>
      </w:pPr>
      <w:r>
        <w:t xml:space="preserve">Спортивное оборудование </w:t>
      </w:r>
    </w:p>
    <w:p w:rsidR="004159ED" w:rsidRPr="00A02F07" w:rsidRDefault="004159ED" w:rsidP="00A02F07">
      <w:pPr>
        <w:spacing w:after="0"/>
        <w:ind w:left="-539"/>
        <w:rPr>
          <w:b/>
          <w:u w:val="single"/>
        </w:rPr>
      </w:pPr>
      <w:r>
        <w:t>2.6.6.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</w:t>
      </w:r>
      <w:r w:rsidR="00A02F07">
        <w:t>ертифицированного оборудования.</w:t>
      </w:r>
      <w:r>
        <w:br/>
      </w:r>
      <w:r w:rsidRPr="00A02F07">
        <w:rPr>
          <w:b/>
          <w:u w:val="single"/>
        </w:rPr>
        <w:t>2.7. Освещение и осветительное оборудование</w:t>
      </w:r>
    </w:p>
    <w:p w:rsidR="004159ED" w:rsidRDefault="004159ED" w:rsidP="00A02F07">
      <w:pPr>
        <w:spacing w:after="0"/>
        <w:ind w:left="-539"/>
      </w:pPr>
      <w:r>
        <w:t xml:space="preserve">2.7.1.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t>светопланировочных</w:t>
      </w:r>
      <w:proofErr w:type="spellEnd"/>
      <w:r>
        <w:t xml:space="preserve"> и </w:t>
      </w:r>
      <w:proofErr w:type="spellStart"/>
      <w:r>
        <w:t>светокомпозиционных</w:t>
      </w:r>
      <w:proofErr w:type="spellEnd"/>
      <w: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>
        <w:t>светопространственных</w:t>
      </w:r>
      <w:proofErr w:type="spellEnd"/>
      <w:r>
        <w:t xml:space="preserve"> ансамблей.</w:t>
      </w:r>
    </w:p>
    <w:p w:rsidR="004159ED" w:rsidRDefault="004159ED" w:rsidP="00A02F07">
      <w:pPr>
        <w:spacing w:after="0"/>
        <w:ind w:left="-539"/>
      </w:pPr>
      <w:r>
        <w:t>2.7.2.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>
        <w:br/>
      </w:r>
      <w:r>
        <w:lastRenderedPageBreak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(СНиП 23-05);</w:t>
      </w:r>
    </w:p>
    <w:p w:rsidR="004159ED" w:rsidRDefault="004159ED" w:rsidP="00A02F07">
      <w:pPr>
        <w:spacing w:after="0"/>
        <w:ind w:left="-539"/>
      </w:pPr>
      <w: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4159ED" w:rsidRDefault="004159ED" w:rsidP="00A02F07">
      <w:pPr>
        <w:spacing w:after="0"/>
        <w:ind w:left="-539"/>
      </w:pPr>
      <w:r>
        <w:t xml:space="preserve">- экономичность и </w:t>
      </w:r>
      <w:proofErr w:type="spellStart"/>
      <w:r>
        <w:t>энергоэффективность</w:t>
      </w:r>
      <w:proofErr w:type="spellEnd"/>
      <w:r>
        <w:t xml:space="preserve"> применяемых установок, рациональное распределение и использование электроэнергии;</w:t>
      </w:r>
    </w:p>
    <w:p w:rsidR="004159ED" w:rsidRDefault="004159ED" w:rsidP="00A02F07">
      <w:pPr>
        <w:spacing w:after="0"/>
        <w:ind w:left="-539"/>
      </w:pPr>
      <w: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4159ED" w:rsidRDefault="004159ED" w:rsidP="00A02F07">
      <w:pPr>
        <w:spacing w:after="0"/>
        <w:ind w:left="-539"/>
      </w:pPr>
      <w:r>
        <w:t>- удобство обслуживания и управления при разных режимах работы установок.</w:t>
      </w:r>
      <w:r>
        <w:br/>
        <w:t xml:space="preserve">Функциональное освещение </w:t>
      </w:r>
    </w:p>
    <w:p w:rsidR="004159ED" w:rsidRDefault="004159ED" w:rsidP="00A02F07">
      <w:pPr>
        <w:spacing w:after="0"/>
        <w:ind w:left="-539"/>
      </w:pPr>
      <w:r>
        <w:t>2.7.3.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>
        <w:t>ств в тр</w:t>
      </w:r>
      <w:proofErr w:type="gramEnd"/>
      <w:r>
        <w:t xml:space="preserve">анспортных и пешеходных зонах. Установки ФО, как правило, подразделяют </w:t>
      </w:r>
      <w:proofErr w:type="gramStart"/>
      <w:r>
        <w:t>на</w:t>
      </w:r>
      <w:proofErr w:type="gramEnd"/>
      <w:r>
        <w:t xml:space="preserve"> обычные, </w:t>
      </w:r>
      <w:proofErr w:type="spellStart"/>
      <w:r>
        <w:t>высокомачтовые</w:t>
      </w:r>
      <w:proofErr w:type="spellEnd"/>
      <w:r>
        <w:t>, парапетные, газонные и встроенные.</w:t>
      </w:r>
      <w:r>
        <w:br/>
        <w:t xml:space="preserve">2.7.3.1.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. Их рекомендуется применять в транспортных и пешеходных зонах как наиболее традиционные.</w:t>
      </w:r>
      <w:r>
        <w:br/>
        <w:t xml:space="preserve">2.7.3.2. В </w:t>
      </w:r>
      <w:proofErr w:type="spellStart"/>
      <w:r>
        <w:t>высокомачтовых</w:t>
      </w:r>
      <w:proofErr w:type="spellEnd"/>
      <w: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>
        <w:br/>
        <w:t xml:space="preserve">2.7.3.3.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>
          <w:t>1,2 метров</w:t>
        </w:r>
      </w:smartTag>
      <w: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  <w:r>
        <w:br/>
        <w:t>2.7.3.4.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4159ED" w:rsidRDefault="004159ED" w:rsidP="00A02F07">
      <w:pPr>
        <w:spacing w:after="0"/>
        <w:ind w:left="-539"/>
      </w:pPr>
      <w:r>
        <w:t>2.7.3.5.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4159ED" w:rsidRDefault="004159ED" w:rsidP="00A02F07">
      <w:pPr>
        <w:spacing w:after="0"/>
        <w:ind w:left="-539"/>
      </w:pPr>
      <w:r>
        <w:t xml:space="preserve">Архитектурное освещение </w:t>
      </w:r>
    </w:p>
    <w:p w:rsidR="004159ED" w:rsidRDefault="004159ED" w:rsidP="00A02F07">
      <w:pPr>
        <w:spacing w:after="0"/>
        <w:ind w:left="-539"/>
      </w:pPr>
      <w:r>
        <w:t>2.7.4.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>
        <w:br/>
        <w:t xml:space="preserve">2.7.4.1.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t>светографические</w:t>
      </w:r>
      <w:proofErr w:type="spellEnd"/>
      <w:r>
        <w:t xml:space="preserve"> элементы, панно и объемные композиции из ламп накаливания, разрядных, светодиодов, </w:t>
      </w:r>
      <w:proofErr w:type="spellStart"/>
      <w:r>
        <w:t>световодов</w:t>
      </w:r>
      <w:proofErr w:type="spellEnd"/>
      <w:r>
        <w:t>, световые проекции, лазерные рисунки и т.п..</w:t>
      </w:r>
    </w:p>
    <w:p w:rsidR="004159ED" w:rsidRDefault="004159ED" w:rsidP="00A02F07">
      <w:pPr>
        <w:spacing w:after="0"/>
        <w:ind w:left="-539"/>
      </w:pPr>
      <w:r>
        <w:t>2.7.5.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4159ED" w:rsidRDefault="004159ED" w:rsidP="00A02F07">
      <w:pPr>
        <w:spacing w:after="0"/>
        <w:ind w:left="-539"/>
      </w:pPr>
      <w:r>
        <w:t>Световая информация.</w:t>
      </w:r>
    </w:p>
    <w:p w:rsidR="004159ED" w:rsidRDefault="004159ED" w:rsidP="00A02F07">
      <w:pPr>
        <w:spacing w:after="0"/>
        <w:ind w:left="-539"/>
      </w:pPr>
      <w:r>
        <w:t xml:space="preserve">2.7.6.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t>светокомпозиционных</w:t>
      </w:r>
      <w:proofErr w:type="spellEnd"/>
      <w:r>
        <w:t xml:space="preserve"> </w:t>
      </w:r>
      <w:r>
        <w:lastRenderedPageBreak/>
        <w:t>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  <w:r>
        <w:br/>
        <w:t xml:space="preserve">Источники света </w:t>
      </w:r>
    </w:p>
    <w:p w:rsidR="004159ED" w:rsidRDefault="004159ED" w:rsidP="00A02F07">
      <w:pPr>
        <w:spacing w:after="0"/>
        <w:ind w:left="-539"/>
      </w:pPr>
      <w:r>
        <w:t xml:space="preserve">2.7.7. В стационарных установках ФО и АО рекомендуется применять </w:t>
      </w:r>
      <w:proofErr w:type="spellStart"/>
      <w:r>
        <w:t>энергоэффективные</w:t>
      </w:r>
      <w:proofErr w:type="spellEnd"/>
      <w: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4159ED" w:rsidRDefault="004159ED" w:rsidP="00A02F07">
      <w:pPr>
        <w:spacing w:after="0"/>
        <w:ind w:left="-539"/>
      </w:pPr>
      <w:r>
        <w:t>2.7.8.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4159ED" w:rsidRDefault="004159ED" w:rsidP="00A02F07">
      <w:pPr>
        <w:spacing w:after="0"/>
        <w:ind w:left="-539"/>
      </w:pPr>
      <w:r>
        <w:t>2.7.9.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4159ED" w:rsidRDefault="004159ED" w:rsidP="00A02F07">
      <w:pPr>
        <w:spacing w:after="0"/>
        <w:ind w:left="-539"/>
      </w:pPr>
      <w:r>
        <w:t xml:space="preserve">Освещение транспортных и пешеходных зон </w:t>
      </w:r>
    </w:p>
    <w:p w:rsidR="004159ED" w:rsidRDefault="004159ED" w:rsidP="00A02F07">
      <w:pPr>
        <w:spacing w:after="0"/>
        <w:ind w:left="-539"/>
      </w:pPr>
      <w:r>
        <w:t xml:space="preserve">2.7.10.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>
        <w:t>светораспределением</w:t>
      </w:r>
      <w:proofErr w:type="spellEnd"/>
      <w: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4159ED" w:rsidRDefault="004159ED" w:rsidP="00A02F07">
      <w:pPr>
        <w:spacing w:after="0"/>
        <w:ind w:left="-539"/>
      </w:pPr>
      <w:r>
        <w:t xml:space="preserve">2.7.11.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>
        <w:t>двухконсольные</w:t>
      </w:r>
      <w:proofErr w:type="spellEnd"/>
      <w:r>
        <w:t xml:space="preserve"> опоры со светильниками на разной высоте, снабженными </w:t>
      </w:r>
      <w:proofErr w:type="spellStart"/>
      <w:r>
        <w:t>разноспектральными</w:t>
      </w:r>
      <w:proofErr w:type="spellEnd"/>
      <w:r>
        <w:t xml:space="preserve"> источниками света.</w:t>
      </w:r>
      <w:r>
        <w:br/>
        <w:t xml:space="preserve">2.7.12.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t>светопространств</w:t>
      </w:r>
      <w:proofErr w:type="spellEnd"/>
      <w:r>
        <w:t xml:space="preserve">. </w:t>
      </w:r>
      <w:proofErr w:type="gramStart"/>
      <w:r>
        <w:t xml:space="preserve">Над проезжей частью улиц, дорог и площадей светильники на опорах 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>
          <w:t>3,5 м</w:t>
        </w:r>
      </w:smartTag>
      <w: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>
          <w:t>5,5 м</w:t>
        </w:r>
      </w:smartTag>
      <w: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</w:t>
      </w:r>
      <w:r>
        <w:br/>
        <w:t>2.7.13.</w:t>
      </w:r>
      <w:proofErr w:type="gramEnd"/>
      <w:r>
        <w:t xml:space="preserve">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>
          <w:t>0,6 м</w:t>
        </w:r>
      </w:smartTag>
      <w: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 xml:space="preserve">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4159ED" w:rsidRDefault="004159ED" w:rsidP="00A02F07">
      <w:pPr>
        <w:spacing w:after="0"/>
        <w:ind w:left="-539"/>
      </w:pPr>
      <w:r>
        <w:t xml:space="preserve">2.7.14.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от различного рода въездов, не нарушая единого строя линии их установки.</w:t>
      </w:r>
    </w:p>
    <w:p w:rsidR="004159ED" w:rsidRDefault="004159ED" w:rsidP="00A02F07">
      <w:pPr>
        <w:spacing w:after="0"/>
        <w:ind w:left="-539"/>
      </w:pPr>
      <w:r>
        <w:t xml:space="preserve">Режимы работы осветительных установок </w:t>
      </w:r>
    </w:p>
    <w:p w:rsidR="004159ED" w:rsidRDefault="004159ED" w:rsidP="00A02F07">
      <w:pPr>
        <w:spacing w:after="0"/>
        <w:ind w:left="-539"/>
      </w:pPr>
      <w:r>
        <w:t>2.7.15.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4159ED" w:rsidRDefault="004159ED" w:rsidP="00A02F07">
      <w:pPr>
        <w:spacing w:after="0"/>
        <w:ind w:left="-539"/>
      </w:pPr>
      <w:r>
        <w:lastRenderedPageBreak/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4159ED" w:rsidRDefault="004159ED" w:rsidP="00A02F07">
      <w:pPr>
        <w:spacing w:after="0"/>
        <w:ind w:left="-539"/>
      </w:pPr>
      <w: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>
        <w:br/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сельской администрацией;</w:t>
      </w:r>
      <w: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  <w:r>
        <w:br/>
        <w:t>2.7.16.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лк. Отключение производить:</w:t>
      </w:r>
    </w:p>
    <w:p w:rsidR="004159ED" w:rsidRDefault="004159ED" w:rsidP="00A02F07">
      <w:pPr>
        <w:spacing w:after="0"/>
        <w:ind w:left="-539"/>
      </w:pPr>
      <w:r>
        <w:t>- установок ФО - утром при повышении освещенности до 10 лк;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4159ED" w:rsidRDefault="004159ED" w:rsidP="00A02F07">
      <w:pPr>
        <w:spacing w:after="0"/>
        <w:ind w:left="-539"/>
      </w:pPr>
      <w:proofErr w:type="gramStart"/>
      <w: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>
        <w:br/>
        <w:t>- установок СИ - по решению соответст</w:t>
      </w:r>
      <w:r w:rsidR="00A02F07">
        <w:t>вующих ведомств или владельцев.</w:t>
      </w:r>
      <w:r>
        <w:br/>
      </w:r>
      <w:r w:rsidRPr="00A02F07">
        <w:rPr>
          <w:b/>
          <w:u w:val="single"/>
        </w:rPr>
        <w:t>2.8.</w:t>
      </w:r>
      <w:proofErr w:type="gramEnd"/>
      <w:r w:rsidRPr="00A02F07">
        <w:rPr>
          <w:b/>
          <w:u w:val="single"/>
        </w:rPr>
        <w:t xml:space="preserve"> Средства наружной рекламы и информации</w:t>
      </w:r>
      <w:r>
        <w:t xml:space="preserve"> </w:t>
      </w:r>
    </w:p>
    <w:p w:rsidR="004159ED" w:rsidRPr="00A02F07" w:rsidRDefault="004159ED" w:rsidP="00A02F07">
      <w:pPr>
        <w:spacing w:after="0"/>
        <w:ind w:left="-539"/>
      </w:pPr>
      <w:r>
        <w:t xml:space="preserve">2.8.1. Размещение средств наружной рекламы и информации на территории населенного пункта производить согласно ГОСТ </w:t>
      </w:r>
      <w:proofErr w:type="gramStart"/>
      <w:r>
        <w:t>Р</w:t>
      </w:r>
      <w:proofErr w:type="gramEnd"/>
      <w:r>
        <w:t xml:space="preserve"> 52044.</w:t>
      </w:r>
      <w:r>
        <w:br/>
      </w:r>
      <w:r w:rsidRPr="00A02F07">
        <w:rPr>
          <w:b/>
          <w:u w:val="single"/>
        </w:rPr>
        <w:t>2.9. Некапитальные нестационарные сооружения</w:t>
      </w:r>
    </w:p>
    <w:p w:rsidR="004159ED" w:rsidRDefault="004159ED" w:rsidP="00A02F07">
      <w:pPr>
        <w:spacing w:after="0"/>
        <w:ind w:left="-539"/>
      </w:pPr>
      <w:r>
        <w:t>2.9.1.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ударостойкие материалы, безопасные упрочняющие многослойные пленочные покрытия, поликарбонатные стекла. При проектировании мини-</w:t>
      </w:r>
      <w:proofErr w:type="spellStart"/>
      <w:r>
        <w:t>маркетов</w:t>
      </w:r>
      <w:proofErr w:type="spellEnd"/>
      <w: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4159ED" w:rsidRDefault="004159ED" w:rsidP="00A02F07">
      <w:pPr>
        <w:spacing w:after="0"/>
        <w:ind w:left="-539"/>
      </w:pPr>
      <w:r>
        <w:t xml:space="preserve">2.9.2.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</w:t>
      </w:r>
      <w:proofErr w:type="gramStart"/>
      <w:r>
        <w:t>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  <w:r>
        <w:br/>
        <w:t>2.9.2.1.Не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</w:t>
      </w:r>
      <w:proofErr w:type="gramEnd"/>
      <w:r>
        <w:t xml:space="preserve">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 - от окон жилых помещений, перед витринами торговых </w:t>
      </w:r>
      <w:r>
        <w:lastRenderedPageBreak/>
        <w:t xml:space="preserve">предприятий,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- от ствола дерева.</w:t>
      </w:r>
      <w:r>
        <w:br/>
        <w:t>2.9.3.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4159ED" w:rsidRDefault="004159ED" w:rsidP="00A02F07">
      <w:pPr>
        <w:spacing w:after="0"/>
        <w:ind w:left="-539"/>
      </w:pPr>
      <w: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>
          <w:t>2,0 м</w:t>
        </w:r>
      </w:smartTag>
      <w: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>
        <w:t>соответствующими</w:t>
      </w:r>
      <w:proofErr w:type="gramEnd"/>
      <w:r>
        <w:t xml:space="preserve"> ГОСТ и СНиП.</w:t>
      </w:r>
    </w:p>
    <w:p w:rsidR="004159ED" w:rsidRDefault="004159ED" w:rsidP="00A02F07">
      <w:pPr>
        <w:spacing w:after="0"/>
        <w:ind w:left="-539"/>
      </w:pPr>
      <w: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. Туалетную кабину необходимо устанавл</w:t>
      </w:r>
      <w:r w:rsidR="00A02F07">
        <w:t>ивать на твердые виды покрытия.</w:t>
      </w:r>
      <w:r>
        <w:br/>
      </w:r>
      <w:r w:rsidRPr="00A02F07">
        <w:rPr>
          <w:b/>
          <w:u w:val="single"/>
        </w:rPr>
        <w:t>2.10. Оформление и оборудование зданий и сооружений</w:t>
      </w:r>
      <w:r>
        <w:t xml:space="preserve"> </w:t>
      </w:r>
    </w:p>
    <w:p w:rsidR="004159ED" w:rsidRDefault="004159ED" w:rsidP="00A02F07">
      <w:pPr>
        <w:spacing w:after="0"/>
        <w:ind w:left="-539"/>
      </w:pPr>
      <w:r>
        <w:t xml:space="preserve">2.10.1.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>
        <w:t>отмостки</w:t>
      </w:r>
      <w:proofErr w:type="spellEnd"/>
      <w:r>
        <w:t>, домовых знаков, защитных сеток и т.п.</w:t>
      </w:r>
      <w:r>
        <w:br/>
        <w:t xml:space="preserve">2.10.2.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</w:t>
      </w:r>
      <w:proofErr w:type="spellStart"/>
      <w:r>
        <w:t>Бахилово</w:t>
      </w:r>
      <w:proofErr w:type="spellEnd"/>
      <w:r>
        <w:t>.</w:t>
      </w:r>
      <w:r>
        <w:br/>
        <w:t>2.10.2.1.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  <w:r>
        <w:br/>
        <w:t>2.10.2.2. Размещение наружных кондиционеров и антен</w:t>
      </w:r>
      <w:proofErr w:type="gramStart"/>
      <w:r>
        <w:t>н-</w:t>
      </w:r>
      <w:proofErr w:type="gramEnd"/>
      <w:r>
        <w:t>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4159ED" w:rsidRDefault="004159ED" w:rsidP="00A02F07">
      <w:pPr>
        <w:spacing w:after="0"/>
        <w:ind w:left="-539"/>
      </w:pPr>
      <w:r>
        <w:t xml:space="preserve">2.10.3. </w:t>
      </w:r>
      <w:proofErr w:type="gramStart"/>
      <w: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t>флагодержатели</w:t>
      </w:r>
      <w:proofErr w:type="spellEnd"/>
      <w: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</w:t>
      </w:r>
      <w:r w:rsidR="00A04CF5">
        <w:t xml:space="preserve">   </w:t>
      </w:r>
      <w:proofErr w:type="spellStart"/>
      <w:r>
        <w:t>улично</w:t>
      </w:r>
      <w:proofErr w:type="spellEnd"/>
      <w:r>
        <w:t xml:space="preserve"> – дорожной сети.</w:t>
      </w:r>
    </w:p>
    <w:p w:rsidR="004159ED" w:rsidRDefault="004159ED" w:rsidP="00A02F07">
      <w:pPr>
        <w:spacing w:after="0"/>
        <w:ind w:left="-539"/>
      </w:pPr>
      <w:r>
        <w:t xml:space="preserve">2.10.4. Для обеспечения поверхностного водоотвода от зданий и сооружений по их периметру предусматривается устройство </w:t>
      </w:r>
      <w:proofErr w:type="spellStart"/>
      <w:r>
        <w:t>отмостки</w:t>
      </w:r>
      <w:proofErr w:type="spellEnd"/>
      <w:r>
        <w:t xml:space="preserve"> с надежной гидроизоляцией. Уклон </w:t>
      </w:r>
      <w:proofErr w:type="spellStart"/>
      <w:r>
        <w:t>отмостки</w:t>
      </w:r>
      <w:proofErr w:type="spellEnd"/>
      <w:r>
        <w:t xml:space="preserve"> - не менее 10% в сторону от здания. Ширина </w:t>
      </w:r>
      <w:proofErr w:type="spellStart"/>
      <w:r>
        <w:t>отмостки</w:t>
      </w:r>
      <w:proofErr w:type="spellEnd"/>
      <w:r>
        <w:t xml:space="preserve">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В случае примыкания здания к пешеходным коммуникациям, роль </w:t>
      </w:r>
      <w:proofErr w:type="spellStart"/>
      <w:r>
        <w:t>отмостки</w:t>
      </w:r>
      <w:proofErr w:type="spellEnd"/>
      <w:r>
        <w:t xml:space="preserve"> обычно выполняет тротуар с твердым видом покрытия.</w:t>
      </w:r>
      <w:r>
        <w:br/>
      </w:r>
      <w:r>
        <w:lastRenderedPageBreak/>
        <w:t>2.10.5. При организации стока воды со скатных крыш через водосточные трубы:</w:t>
      </w:r>
      <w: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4159ED" w:rsidRDefault="004159ED" w:rsidP="00A02F07">
      <w:pPr>
        <w:spacing w:after="0"/>
        <w:ind w:left="-539"/>
      </w:pPr>
      <w:r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>;</w:t>
      </w:r>
      <w: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2.1.14 настоящих Норм);</w:t>
      </w:r>
    </w:p>
    <w:p w:rsidR="004159ED" w:rsidRDefault="004159ED" w:rsidP="00A02F07">
      <w:pPr>
        <w:spacing w:after="0"/>
        <w:ind w:left="-539"/>
      </w:pPr>
      <w:r>
        <w:t>- предусматривать устройство дренажа в местах стока воды из трубы на газон или иные мягкие виды покрытия.</w:t>
      </w:r>
    </w:p>
    <w:p w:rsidR="004159ED" w:rsidRDefault="004159ED" w:rsidP="00A02F07">
      <w:pPr>
        <w:spacing w:after="0"/>
        <w:ind w:left="-539"/>
      </w:pPr>
      <w:r>
        <w:t>2.10.6.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  <w:r>
        <w:br/>
        <w:t>2.10.6.1.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4159ED" w:rsidRPr="00A02F07" w:rsidRDefault="004159ED" w:rsidP="00A02F07">
      <w:pPr>
        <w:spacing w:after="0"/>
        <w:ind w:left="-539"/>
      </w:pPr>
      <w:r>
        <w:t xml:space="preserve">2.10.6.2. Допускается использование части площадки при входных группах для временного </w:t>
      </w:r>
      <w:proofErr w:type="spellStart"/>
      <w:r>
        <w:t>паркирования</w:t>
      </w:r>
      <w:proofErr w:type="spellEnd"/>
      <w: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 (Приложение 3 к настоящим Нормам).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  <w:r>
        <w:br/>
        <w:t xml:space="preserve">2.10.6.3.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  <w:r>
        <w:br/>
        <w:t>2.10.7.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  <w:r>
        <w:br/>
      </w:r>
      <w:r w:rsidRPr="00A02F07">
        <w:rPr>
          <w:b/>
          <w:u w:val="single"/>
        </w:rPr>
        <w:t xml:space="preserve">2.11. Площадки </w:t>
      </w:r>
    </w:p>
    <w:p w:rsidR="004159ED" w:rsidRDefault="004159ED" w:rsidP="00A02F07">
      <w:pPr>
        <w:spacing w:after="0"/>
        <w:ind w:left="-539"/>
      </w:pPr>
      <w:r>
        <w:t xml:space="preserve">2.11.1.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>
        <w:t>зон</w:t>
      </w:r>
      <w:proofErr w:type="gramEnd"/>
      <w: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4159ED" w:rsidRDefault="004159ED" w:rsidP="00A02F07">
      <w:pPr>
        <w:spacing w:after="0"/>
        <w:ind w:left="-539"/>
      </w:pPr>
      <w:r>
        <w:t xml:space="preserve">Детские площадки </w:t>
      </w:r>
    </w:p>
    <w:p w:rsidR="004159ED" w:rsidRDefault="004159ED" w:rsidP="00A02F07">
      <w:pPr>
        <w:spacing w:after="0"/>
        <w:ind w:left="-539"/>
      </w:pPr>
      <w:r>
        <w:t xml:space="preserve">2.11.2. Детские площадки предназначены для игр и активного отдыха детей разных возрастов: </w:t>
      </w:r>
      <w:proofErr w:type="spellStart"/>
      <w:r>
        <w:t>преддошкольного</w:t>
      </w:r>
      <w:proofErr w:type="spellEnd"/>
      <w: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</w:t>
      </w:r>
      <w:proofErr w:type="spellStart"/>
      <w:r>
        <w:t>скалодромы</w:t>
      </w:r>
      <w:proofErr w:type="spellEnd"/>
      <w:r>
        <w:t>, велодромы и т.п.) и оборудование специальных мест для катания на самокатах, роликовых досках и коньках.</w:t>
      </w:r>
      <w:r>
        <w:br/>
        <w:t xml:space="preserve">2.11.3. </w:t>
      </w:r>
      <w:proofErr w:type="gramStart"/>
      <w:r>
        <w:t xml:space="preserve">Расстояние от окон жилых домов и общественных зданий до границ детских площадок </w:t>
      </w:r>
      <w:r>
        <w:lastRenderedPageBreak/>
        <w:t xml:space="preserve">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. Детские площадки для дошкольного и </w:t>
      </w:r>
      <w:proofErr w:type="spellStart"/>
      <w:r>
        <w:t>преддошкольного</w:t>
      </w:r>
      <w:proofErr w:type="spellEnd"/>
      <w: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  <w:r>
        <w:br/>
        <w:t>2.11.4. Площадки для игр детей на территориях жилого назначения рекомендуется проектировать из расчета 0,5-0,7 кв</w:t>
      </w:r>
      <w:proofErr w:type="gramStart"/>
      <w:r>
        <w:t>.м</w:t>
      </w:r>
      <w:proofErr w:type="gramEnd"/>
      <w:r>
        <w:t xml:space="preserve">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4159ED" w:rsidRDefault="004159ED" w:rsidP="00A02F07">
      <w:pPr>
        <w:spacing w:after="0"/>
        <w:ind w:left="-539"/>
      </w:pPr>
      <w:r>
        <w:t xml:space="preserve">2.11.4.1. Площадки детей </w:t>
      </w:r>
      <w:proofErr w:type="spellStart"/>
      <w:r>
        <w:t>преддошкольного</w:t>
      </w:r>
      <w:proofErr w:type="spellEnd"/>
      <w:r>
        <w:t xml:space="preserve"> возраста могут иметь незначительные размеры (50-75 кв</w:t>
      </w:r>
      <w:proofErr w:type="gramStart"/>
      <w:r>
        <w:t>.м</w:t>
      </w:r>
      <w:proofErr w:type="gramEnd"/>
      <w:r>
        <w:t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кв.м.</w:t>
      </w:r>
      <w:r>
        <w:br/>
        <w:t>2.11.4.2. Оптимальный размер игровых площадок рекомендуется устанавливать для детей дошкольного возраста - 70-150 кв</w:t>
      </w:r>
      <w:proofErr w:type="gramStart"/>
      <w:r>
        <w:t>.м</w:t>
      </w:r>
      <w:proofErr w:type="gramEnd"/>
      <w:r>
        <w:t>, школьного возраста - 100-300 кв.м, комплексных игровых площадок - 900-1600 кв.м. При этом возможно объединение площадок дошкольного возраста с площадками отдыха взрослых (размер площадки - не менее 150 кв.м). Соседствующие детские и взрослые площадки разделять густыми зелеными посадками и (или) декоративными стенками.</w:t>
      </w:r>
      <w:r>
        <w:br/>
        <w:t>2.11.4.3.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4.3.4 настоящих Норм.</w:t>
      </w:r>
    </w:p>
    <w:p w:rsidR="004159ED" w:rsidRDefault="004159ED" w:rsidP="00A02F07">
      <w:pPr>
        <w:spacing w:after="0"/>
        <w:ind w:left="-539"/>
      </w:pPr>
      <w:r>
        <w:t>2.11.5.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>
        <w:t>дств пр</w:t>
      </w:r>
      <w:proofErr w:type="gramEnd"/>
      <w:r>
        <w:t xml:space="preserve">инимать согласно СанПиН,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>2.11.6.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  <w:r>
        <w:br/>
        <w:t>2.11.7.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  <w:r>
        <w:br/>
        <w:t>2.11.7.1.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 согласно пункту 2.6.4.1 настоящих Норм.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4159ED" w:rsidRDefault="004159ED" w:rsidP="00A02F07">
      <w:pPr>
        <w:spacing w:after="0"/>
        <w:ind w:left="-539"/>
      </w:pPr>
      <w:r>
        <w:t>2.11.7.2. Для сопряжения поверхностей площадки и газона применять садовые бортовые камни со скошенными или закругленными краями.</w:t>
      </w:r>
    </w:p>
    <w:p w:rsidR="004159ED" w:rsidRDefault="004159ED" w:rsidP="00A02F07">
      <w:pPr>
        <w:spacing w:after="0"/>
        <w:ind w:left="-539"/>
      </w:pPr>
      <w:r>
        <w:lastRenderedPageBreak/>
        <w:t xml:space="preserve">2.11.7.3.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4159ED" w:rsidRDefault="004159ED" w:rsidP="00A02F07">
      <w:pPr>
        <w:spacing w:after="0"/>
        <w:ind w:left="-539"/>
      </w:pPr>
      <w:r>
        <w:t>2.11.7.4. Размещение игрового оборудования проектировать с учетом нормативных параметров безопасности, представленных в таблице 14 Приложения 2 к настоящим Нормам.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4159ED" w:rsidRDefault="004159ED" w:rsidP="00A02F07">
      <w:pPr>
        <w:spacing w:after="0"/>
        <w:ind w:left="-539"/>
      </w:pPr>
      <w:r>
        <w:t xml:space="preserve">2.11.7.5.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 xml:space="preserve">Площадки отдыха </w:t>
      </w:r>
    </w:p>
    <w:p w:rsidR="004159ED" w:rsidRDefault="004159ED" w:rsidP="00A02F07">
      <w:pPr>
        <w:spacing w:after="0"/>
        <w:ind w:left="-539"/>
      </w:pPr>
      <w:r>
        <w:t xml:space="preserve">2.11.8.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Расстояние от границы площадки отдыха до мест хранения автомобилей принимать согласно СанПиН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, площадок шумных настольных игр</w:t>
      </w:r>
      <w:proofErr w:type="gramEnd"/>
      <w:r>
        <w:t xml:space="preserve"> – не менее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>2.11.9. Площадки отдыха на жилых территориях следует проектировать из расчета 0,1-0,2 кв</w:t>
      </w:r>
      <w:proofErr w:type="gramStart"/>
      <w:r>
        <w:t>.м</w:t>
      </w:r>
      <w:proofErr w:type="gramEnd"/>
      <w:r>
        <w:t xml:space="preserve"> на жителя. Оптимальный размер площадки 50-100 кв</w:t>
      </w:r>
      <w:proofErr w:type="gramStart"/>
      <w:r>
        <w:t>.м</w:t>
      </w:r>
      <w:proofErr w:type="gramEnd"/>
      <w:r>
        <w:t>, минимальный размер площадки отдыха - не менее 15-20 кв.м. Допускается совмещение площадок тихого отдыха с детскими площадками согласно пункту 2.12.4.1 настоящих Норм.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4159ED" w:rsidRDefault="004159ED" w:rsidP="00A02F07">
      <w:pPr>
        <w:spacing w:after="0"/>
        <w:ind w:left="-539"/>
      </w:pPr>
      <w:r>
        <w:t>2.11.10.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4159ED" w:rsidRDefault="004159ED" w:rsidP="00A02F07">
      <w:pPr>
        <w:spacing w:after="0"/>
        <w:ind w:left="-539"/>
      </w:pPr>
      <w:r>
        <w:t>2.11.10.1.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4159ED" w:rsidRDefault="004159ED" w:rsidP="00A02F07">
      <w:pPr>
        <w:spacing w:after="0"/>
        <w:ind w:left="-539"/>
      </w:pPr>
      <w:r>
        <w:t xml:space="preserve">2.11.10.2. Рекомендуется применять </w:t>
      </w:r>
      <w:proofErr w:type="spellStart"/>
      <w:r>
        <w:t>периметральное</w:t>
      </w:r>
      <w:proofErr w:type="spellEnd"/>
      <w: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>
        <w:t>вытаптыванию</w:t>
      </w:r>
      <w:proofErr w:type="spellEnd"/>
      <w:r>
        <w:t xml:space="preserve"> видов трав. Инсоляция и затенение площадок отдыха обеспечивается согласно пункту 2.12.7.3 настоящих Норм. Не допускается применение растений с ядовитыми плодами.</w:t>
      </w:r>
      <w:r>
        <w:br/>
        <w:t>2.11.10.3.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>
        <w:br/>
        <w:t>2.11.10.4. Минимальный размер площадки с установкой одного стола со скамьями для настольных игр рекомендуется устанавливать в пределах 12-15 кв.м.</w:t>
      </w:r>
      <w:r>
        <w:br/>
        <w:t xml:space="preserve">Спортивные площадки </w:t>
      </w:r>
    </w:p>
    <w:p w:rsidR="004159ED" w:rsidRDefault="004159ED" w:rsidP="00A02F07">
      <w:pPr>
        <w:spacing w:after="0"/>
        <w:ind w:left="-539"/>
      </w:pPr>
      <w:r>
        <w:t xml:space="preserve">2.11.10.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</w:t>
      </w:r>
      <w:r>
        <w:lastRenderedPageBreak/>
        <w:t>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СанПиН 2.2.1/2.1.1.1200.</w:t>
      </w:r>
    </w:p>
    <w:p w:rsidR="004159ED" w:rsidRDefault="004159ED" w:rsidP="00A02F07">
      <w:pPr>
        <w:spacing w:after="0"/>
        <w:ind w:left="-539"/>
      </w:pPr>
      <w:r>
        <w:t xml:space="preserve">2.11.11.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устанавливать площадью не менее 150 кв</w:t>
      </w:r>
      <w:proofErr w:type="gramStart"/>
      <w:r>
        <w:t>.м</w:t>
      </w:r>
      <w:proofErr w:type="gramEnd"/>
      <w:r>
        <w:t>, школьного возраста (100 детей) - не менее 250 кв.м.</w:t>
      </w:r>
      <w:r>
        <w:br/>
        <w:t>2.1112.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4159ED" w:rsidRDefault="004159ED" w:rsidP="00A02F07">
      <w:pPr>
        <w:spacing w:after="0"/>
        <w:ind w:left="-539"/>
      </w:pPr>
      <w:r>
        <w:t xml:space="preserve">2.11.12.1.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>
        <w:t>площадки</w:t>
      </w:r>
      <w:proofErr w:type="gramEnd"/>
      <w:r>
        <w:t xml:space="preserve"> возможно применять вертикальное озеленение.</w:t>
      </w:r>
      <w:r>
        <w:br/>
        <w:t>2.11.12.2.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.</w:t>
      </w:r>
      <w:r>
        <w:br/>
        <w:t xml:space="preserve">Площадки для установки мусоросборников </w:t>
      </w:r>
    </w:p>
    <w:p w:rsidR="004159ED" w:rsidRDefault="004159ED" w:rsidP="00A02F07">
      <w:pPr>
        <w:spacing w:after="0"/>
        <w:ind w:left="-539"/>
      </w:pPr>
      <w:r>
        <w:t>2.11.13.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4159ED" w:rsidRDefault="004159ED" w:rsidP="00A02F07">
      <w:pPr>
        <w:spacing w:after="0"/>
        <w:ind w:left="-539"/>
      </w:pPr>
      <w:r>
        <w:t>2.11.14.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>
        <w:t>,</w:t>
      </w:r>
      <w:proofErr w:type="gramEnd"/>
      <w:r>
        <w:t xml:space="preserve"> чем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 xml:space="preserve"> х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>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  <w:r>
        <w:br/>
        <w:t xml:space="preserve">2.11.15. Размер площадки на один контейнер принимать - 2-3 кв.м.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>. На территории жилого назначения площадки проектировать из расчета 0,03 кв</w:t>
      </w:r>
      <w:proofErr w:type="gramStart"/>
      <w:r>
        <w:t>.м</w:t>
      </w:r>
      <w:proofErr w:type="gramEnd"/>
      <w:r>
        <w:t xml:space="preserve"> на 1 жителя или 1 площадка на 6-8 подъездов жилых домов.</w:t>
      </w:r>
    </w:p>
    <w:p w:rsidR="004159ED" w:rsidRDefault="004159ED" w:rsidP="00A02F07">
      <w:pPr>
        <w:spacing w:after="0"/>
        <w:ind w:left="-539"/>
      </w:pPr>
      <w:r>
        <w:t>2.11.16.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  <w:r>
        <w:br/>
        <w:t xml:space="preserve">2.11.16.1. Покрытие площадки следует устанавливать </w:t>
      </w:r>
      <w:proofErr w:type="gramStart"/>
      <w:r>
        <w:t>аналогичным</w:t>
      </w:r>
      <w:proofErr w:type="gramEnd"/>
      <w: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  <w:r>
        <w:br/>
        <w:t>2.11.17.2.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lastRenderedPageBreak/>
        <w:t xml:space="preserve">2.11.17.3.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</w:t>
      </w:r>
      <w:r>
        <w:br/>
        <w:t xml:space="preserve">2.11.17.4. Озеленение рекомендуется производить деревьями с высокой степенью </w:t>
      </w:r>
      <w:proofErr w:type="spellStart"/>
      <w:r>
        <w:t>фитоцидности</w:t>
      </w:r>
      <w:proofErr w:type="spellEnd"/>
      <w:r>
        <w:t>, густой и плотной кроной. Высоту свободного пространства над уровнем покрытия площадки до кроны пр</w:t>
      </w:r>
      <w:r w:rsidR="00A04CF5">
        <w:t>едусматривать не менее 3,0</w:t>
      </w:r>
      <w:r>
        <w:t xml:space="preserve">м. Допускается для визуальной изоляции площадок применение декоративных стенок, трельяжей или </w:t>
      </w:r>
      <w:proofErr w:type="spellStart"/>
      <w:r>
        <w:t>периметральной</w:t>
      </w:r>
      <w:proofErr w:type="spellEnd"/>
      <w:r>
        <w:t xml:space="preserve"> живой изгороди в виде высоких кустарников без плодов и ягод.</w:t>
      </w:r>
      <w:r>
        <w:br/>
        <w:t xml:space="preserve">Площадки автостоянок </w:t>
      </w:r>
    </w:p>
    <w:p w:rsidR="004159ED" w:rsidRDefault="004159ED" w:rsidP="00A02F07">
      <w:pPr>
        <w:spacing w:after="0"/>
        <w:ind w:left="-539"/>
      </w:pPr>
      <w:r>
        <w:t xml:space="preserve">2.11.23. </w:t>
      </w:r>
      <w:proofErr w:type="gramStart"/>
      <w:r>
        <w:t xml:space="preserve"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>
        <w:t>приобъектных</w:t>
      </w:r>
      <w:proofErr w:type="spellEnd"/>
      <w:r>
        <w:t xml:space="preserve"> (у объекта или группы объектов), прочих (грузовых, перехватывающих и др.).</w:t>
      </w:r>
      <w:proofErr w:type="gramEnd"/>
    </w:p>
    <w:p w:rsidR="004159ED" w:rsidRDefault="004159ED" w:rsidP="00A02F07">
      <w:pPr>
        <w:spacing w:after="0"/>
        <w:ind w:left="-539"/>
      </w:pPr>
      <w:r>
        <w:t xml:space="preserve">2.11.24. Следует учитывать, что расстояние от границ автостоянок до окон жилых и общественных заданий принимается в соответствии со СанПиН 2.2.1/2.1.1.1200. На площадках </w:t>
      </w:r>
      <w:proofErr w:type="spellStart"/>
      <w:r>
        <w:t>приобъектных</w:t>
      </w:r>
      <w:proofErr w:type="spellEnd"/>
      <w:r>
        <w:t xml:space="preserve"> автостоянок долю мест для автомобилей инвалидов проектировать согласно СНиП 35-01, блокировать по два или более мест без объемных разделителей, с обозначением границы прохода при помощи яркой разметки.</w:t>
      </w:r>
    </w:p>
    <w:p w:rsidR="004159ED" w:rsidRDefault="004159ED" w:rsidP="00A02F07">
      <w:pPr>
        <w:spacing w:after="0"/>
        <w:ind w:left="-539"/>
      </w:pPr>
      <w:r>
        <w:t xml:space="preserve">2.11.25.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конца или начала посадочной площадки.</w:t>
      </w:r>
    </w:p>
    <w:p w:rsidR="004159ED" w:rsidRDefault="004159ED" w:rsidP="00A02F07">
      <w:pPr>
        <w:spacing w:after="0"/>
        <w:ind w:left="-539"/>
      </w:pPr>
      <w:r>
        <w:t xml:space="preserve">2.11.26.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</w:t>
      </w:r>
      <w:proofErr w:type="gramStart"/>
      <w:r>
        <w:t>Площадки для длительного хранения автомобилей могут быть оборудованы навесами, легкими осаждениями боксов, смотровым и эстакадами.</w:t>
      </w:r>
      <w:proofErr w:type="gramEnd"/>
    </w:p>
    <w:p w:rsidR="004159ED" w:rsidRDefault="004159ED" w:rsidP="00A02F07">
      <w:pPr>
        <w:spacing w:after="0"/>
        <w:ind w:left="-539"/>
      </w:pPr>
      <w:r>
        <w:t xml:space="preserve">2.11.26.1. Покрытие площадок рекомендуется проектировать </w:t>
      </w:r>
      <w:proofErr w:type="gramStart"/>
      <w:r>
        <w:t>аналогичным</w:t>
      </w:r>
      <w:proofErr w:type="gramEnd"/>
      <w:r>
        <w:t xml:space="preserve"> покрытию транспортных проездов.</w:t>
      </w:r>
    </w:p>
    <w:p w:rsidR="004159ED" w:rsidRDefault="004159ED" w:rsidP="00A02F07">
      <w:pPr>
        <w:spacing w:after="0"/>
        <w:ind w:left="-539"/>
      </w:pPr>
      <w:r>
        <w:t>2.11.26.2. Сопряжение покрытия площадки с проездом выполнять в одном уровне без укладки бортового камня, с газоном - в соответствии с пунктом 2.4.3 настоящих Норм.</w:t>
      </w:r>
      <w:r>
        <w:br/>
        <w:t>2.11.26.3. Разделительные элементы на площадках могут быть выполнены в виде разметки (белых полос), озелененных полос (газо</w:t>
      </w:r>
      <w:r w:rsidR="00A02F07">
        <w:t>нов), контейнерного озеленения.</w:t>
      </w:r>
      <w:r>
        <w:br/>
      </w:r>
      <w:r w:rsidRPr="00A02F07">
        <w:rPr>
          <w:b/>
          <w:u w:val="single"/>
        </w:rPr>
        <w:t>2.12. Пешеходные коммуникации</w:t>
      </w:r>
      <w:r>
        <w:t xml:space="preserve"> </w:t>
      </w:r>
    </w:p>
    <w:p w:rsidR="004159ED" w:rsidRDefault="004159ED" w:rsidP="00A02F07">
      <w:pPr>
        <w:spacing w:after="0"/>
        <w:ind w:left="-539"/>
      </w:pPr>
      <w:r>
        <w:t>2.12.1.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В системе пешеходных коммуникаций рекомендуется выделять основные и второстепенные пешеходные связи.</w:t>
      </w:r>
      <w:r>
        <w:br/>
        <w:t xml:space="preserve">2.12.2. </w:t>
      </w:r>
      <w:proofErr w:type="gramStart"/>
      <w:r>
        <w:t xml:space="preserve"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. В случаях</w:t>
      </w:r>
      <w:proofErr w:type="gramEnd"/>
      <w: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  <w:r>
        <w:br/>
      </w:r>
      <w:r>
        <w:lastRenderedPageBreak/>
        <w:t xml:space="preserve">2.12.3. В случае необходимости расширения </w:t>
      </w:r>
      <w:proofErr w:type="gramStart"/>
      <w:r>
        <w:t>тротуаров</w:t>
      </w:r>
      <w:proofErr w:type="gramEnd"/>
      <w:r>
        <w:t xml:space="preserve"> возможно устраивать пешеходные галереи в составе прилегающей застройки.</w:t>
      </w:r>
    </w:p>
    <w:p w:rsidR="004159ED" w:rsidRDefault="004159ED" w:rsidP="00A02F07">
      <w:pPr>
        <w:spacing w:after="0"/>
        <w:ind w:left="-539"/>
      </w:pPr>
      <w:r>
        <w:t xml:space="preserve">Основные пешеходные коммуникации </w:t>
      </w:r>
    </w:p>
    <w:p w:rsidR="004159ED" w:rsidRDefault="004159ED" w:rsidP="00A02F07">
      <w:pPr>
        <w:spacing w:after="0"/>
        <w:ind w:left="-539"/>
      </w:pPr>
      <w:r>
        <w:t>2.12.4.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>
        <w:br/>
        <w:t>2.12.5. Трассировка основных пешеходных коммуникаций может осуществляться вдоль улиц и дорог 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  <w:r>
        <w:br/>
        <w:t>2.12.6.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4159ED" w:rsidRDefault="004159ED" w:rsidP="00A02F07">
      <w:pPr>
        <w:spacing w:after="0"/>
        <w:ind w:left="-539"/>
      </w:pPr>
      <w:r>
        <w:t>2.12.7.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</w:t>
      </w:r>
      <w:r w:rsidR="00A04CF5">
        <w:t>овнем покрытия дорожки равную-2</w:t>
      </w:r>
      <w:r>
        <w:t xml:space="preserve">м. </w:t>
      </w:r>
      <w:r>
        <w:br/>
        <w:t xml:space="preserve">2.12.8.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>
          <w:t>0,75 м</w:t>
        </w:r>
      </w:smartTag>
      <w:r>
        <w:t xml:space="preserve">), предназначенной для посетителей и покупателей. </w:t>
      </w:r>
    </w:p>
    <w:p w:rsidR="004159ED" w:rsidRDefault="004159ED" w:rsidP="00A02F07">
      <w:pPr>
        <w:spacing w:after="0"/>
        <w:ind w:left="-539"/>
      </w:pPr>
      <w:r>
        <w:t xml:space="preserve">2.12.9. </w:t>
      </w:r>
      <w:proofErr w:type="gramStart"/>
      <w:r>
        <w:t xml:space="preserve"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>
          <w:t>120 см</w:t>
        </w:r>
      </w:smartTag>
      <w: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>. Длину площадки</w:t>
      </w:r>
      <w:proofErr w:type="gramEnd"/>
      <w: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>
          <w:t>85 см</w:t>
        </w:r>
      </w:smartTag>
      <w:r>
        <w:t xml:space="preserve"> рядом со скамьей).</w:t>
      </w:r>
      <w:r>
        <w:br/>
        <w:t>2.12.10.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4159ED" w:rsidRDefault="004159ED" w:rsidP="00A02F07">
      <w:pPr>
        <w:spacing w:after="0"/>
        <w:ind w:left="-539"/>
      </w:pPr>
      <w:r>
        <w:t xml:space="preserve">2.12.10.1.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>
          <w:t>2,25 м</w:t>
        </w:r>
      </w:smartTag>
      <w:r>
        <w:t xml:space="preserve">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4159ED" w:rsidRDefault="004159ED" w:rsidP="00A02F07">
      <w:pPr>
        <w:spacing w:after="0"/>
        <w:ind w:left="-539"/>
      </w:pPr>
      <w:r>
        <w:t>2.12.10.2. Возможно размещение некапитальных нестационарных сооружений.</w:t>
      </w:r>
      <w:r>
        <w:br/>
        <w:t xml:space="preserve">Второстепенные пешеходные коммуникации </w:t>
      </w:r>
    </w:p>
    <w:p w:rsidR="004159ED" w:rsidRPr="00A02F07" w:rsidRDefault="004159ED" w:rsidP="00A02F07">
      <w:pPr>
        <w:spacing w:after="0"/>
        <w:ind w:left="-539"/>
      </w:pPr>
      <w:r>
        <w:lastRenderedPageBreak/>
        <w:t>2.12.11.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  <w:r>
        <w:br/>
        <w:t>2.12.12.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>
        <w:br/>
        <w:t>2.12.12.1. На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>
        <w:br/>
        <w:t xml:space="preserve">2.12.12.2. На дорожках крупных рекреационных объектов (парков, лесопарков) рекомендуется предусматривать различные виды </w:t>
      </w:r>
      <w:proofErr w:type="gramStart"/>
      <w:r>
        <w:t>мягкого</w:t>
      </w:r>
      <w:proofErr w:type="gramEnd"/>
      <w:r>
        <w:t xml:space="preserve"> или комбинированных покрытий, пешеходные тропы с естественным грунтовым покрытием.</w:t>
      </w:r>
      <w:r>
        <w:br/>
      </w:r>
      <w:r w:rsidRPr="00A02F07">
        <w:rPr>
          <w:b/>
          <w:u w:val="single"/>
        </w:rPr>
        <w:t xml:space="preserve">2.13. Транспортные проезды </w:t>
      </w:r>
    </w:p>
    <w:p w:rsidR="004159ED" w:rsidRDefault="004159ED" w:rsidP="00A02F07">
      <w:pPr>
        <w:spacing w:after="0"/>
        <w:ind w:left="-539"/>
      </w:pPr>
      <w:r>
        <w:t xml:space="preserve">2.13.1.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</w:t>
      </w:r>
      <w:proofErr w:type="spellStart"/>
      <w:r>
        <w:t>улично</w:t>
      </w:r>
      <w:proofErr w:type="spellEnd"/>
      <w:r>
        <w:t xml:space="preserve"> – дорожной сетью населенного пункта.</w:t>
      </w:r>
    </w:p>
    <w:p w:rsidR="004159ED" w:rsidRDefault="004159ED" w:rsidP="00A02F07">
      <w:pPr>
        <w:spacing w:after="0"/>
        <w:ind w:left="-539"/>
      </w:pPr>
      <w:r>
        <w:t>2.13.2. Проектирование транспортных проездов вести с учетом СНиП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4159ED" w:rsidRDefault="004159ED" w:rsidP="00A02F07">
      <w:pPr>
        <w:spacing w:after="0"/>
        <w:ind w:left="-539"/>
      </w:pPr>
      <w:r>
        <w:t>2.13.3.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4159ED" w:rsidRDefault="004159ED" w:rsidP="00A02F07">
      <w:pPr>
        <w:spacing w:after="0"/>
        <w:ind w:left="-539"/>
      </w:pPr>
      <w:r>
        <w:t>2.13.3.1.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>
        <w:br/>
        <w:t xml:space="preserve">2.13.3.2.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 На трассах велодорожек в составе крупных рекреаций рекомендуется размещение пункта технического обслуживания.</w:t>
      </w:r>
    </w:p>
    <w:p w:rsidR="004159ED" w:rsidRDefault="004159ED" w:rsidP="00A02F07">
      <w:pPr>
        <w:spacing w:after="0"/>
        <w:ind w:left="-539"/>
        <w:jc w:val="center"/>
      </w:pPr>
      <w:r>
        <w:rPr>
          <w:b/>
          <w:bCs/>
        </w:rPr>
        <w:br/>
      </w:r>
      <w:r>
        <w:rPr>
          <w:rStyle w:val="a3"/>
        </w:rPr>
        <w:t>Раздел 3. Благоустройство на территориях общественного назначения</w:t>
      </w:r>
      <w:r>
        <w:br/>
      </w: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3.1. Общие положения </w:t>
      </w:r>
    </w:p>
    <w:p w:rsidR="004159ED" w:rsidRDefault="004159ED" w:rsidP="00A02F07">
      <w:pPr>
        <w:spacing w:after="0"/>
        <w:ind w:left="-539"/>
      </w:pPr>
      <w:r>
        <w:t xml:space="preserve">3.1.1.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>
        <w:t>примагистральные</w:t>
      </w:r>
      <w:proofErr w:type="spellEnd"/>
      <w:r>
        <w:t xml:space="preserve"> и специализированные общественные зоны поселения.</w:t>
      </w:r>
    </w:p>
    <w:p w:rsidR="004159ED" w:rsidRPr="00A02F07" w:rsidRDefault="004159ED" w:rsidP="00A02F07">
      <w:pPr>
        <w:spacing w:after="0"/>
        <w:ind w:left="-539"/>
      </w:pPr>
      <w:r>
        <w:t>3.1.2.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  <w:r>
        <w:br/>
      </w:r>
      <w:r w:rsidRPr="00A02F07">
        <w:rPr>
          <w:b/>
        </w:rPr>
        <w:t xml:space="preserve">3.2. Общественные пространства </w:t>
      </w:r>
    </w:p>
    <w:p w:rsidR="004159ED" w:rsidRDefault="004159ED" w:rsidP="00A02F07">
      <w:pPr>
        <w:spacing w:after="0"/>
        <w:ind w:left="-539"/>
      </w:pPr>
      <w:r>
        <w:t xml:space="preserve">3.2.1.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</w:t>
      </w:r>
      <w:r>
        <w:lastRenderedPageBreak/>
        <w:t xml:space="preserve">составе населенного пункта, </w:t>
      </w:r>
      <w:proofErr w:type="spellStart"/>
      <w:r>
        <w:t>примагистральных</w:t>
      </w:r>
      <w:proofErr w:type="spellEnd"/>
      <w:r>
        <w:t xml:space="preserve"> и многофункциональных зон, центры населенных пунктов.</w:t>
      </w:r>
    </w:p>
    <w:p w:rsidR="004159ED" w:rsidRDefault="004159ED" w:rsidP="00A02F07">
      <w:pPr>
        <w:spacing w:after="0"/>
        <w:ind w:left="-539"/>
      </w:pPr>
      <w:r>
        <w:t>3.2.1.1. Пешеходные коммуникации и пешеходные зоны, обеспечивают пешеходные связи и передвижения по территории населенного пункта (пункты 2.13, 7.2 и 7.3 настоящих Норм).</w:t>
      </w:r>
      <w:r>
        <w:br/>
        <w:t xml:space="preserve">3.2.1.2.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t>приобъектной</w:t>
      </w:r>
      <w:proofErr w:type="spellEnd"/>
      <w: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  <w:r>
        <w:br/>
        <w:t>3.2.1.3. 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  <w:r>
        <w:br/>
        <w:t xml:space="preserve">3.2.2. </w:t>
      </w:r>
      <w:proofErr w:type="gramStart"/>
      <w:r>
        <w:t>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  <w:r>
        <w:br/>
        <w:t>3.2.2.1.</w:t>
      </w:r>
      <w:proofErr w:type="gramEnd"/>
      <w:r>
        <w:t xml:space="preserve">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  <w:r>
        <w:br/>
        <w:t>3.2.2.2.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4159ED" w:rsidRDefault="004159ED" w:rsidP="00A02F07">
      <w:pPr>
        <w:spacing w:after="0"/>
        <w:ind w:left="-539"/>
      </w:pPr>
      <w:r>
        <w:t xml:space="preserve">3.2.2.3. Возможно на территории участков общественной застройки (при наличии </w:t>
      </w:r>
      <w:proofErr w:type="spellStart"/>
      <w:r>
        <w:t>приобъектных</w:t>
      </w:r>
      <w:proofErr w:type="spellEnd"/>
      <w: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  <w:r>
        <w:br/>
      </w:r>
      <w:r w:rsidRPr="00A02F07">
        <w:rPr>
          <w:b/>
        </w:rPr>
        <w:t>3.3. Участки и специализированные зоны общественной застройки</w:t>
      </w:r>
      <w:r>
        <w:t xml:space="preserve"> </w:t>
      </w:r>
      <w:r>
        <w:br/>
        <w:t xml:space="preserve">3.3.1. Участки общественной застройки (за исключением рассмотренных в пункте 3.2.1.2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>
        <w:t>приобъектной</w:t>
      </w:r>
      <w:proofErr w:type="spellEnd"/>
      <w: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 </w:t>
      </w:r>
    </w:p>
    <w:p w:rsidR="004159ED" w:rsidRDefault="004159ED" w:rsidP="00A02F07">
      <w:pPr>
        <w:spacing w:after="0"/>
        <w:ind w:left="-539"/>
      </w:pPr>
      <w:r>
        <w:t>3.3.1.1.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>
        <w:br/>
        <w:t xml:space="preserve">3.3.2.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t>приобъектных</w:t>
      </w:r>
      <w:proofErr w:type="spellEnd"/>
      <w: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4159ED" w:rsidRDefault="004159ED" w:rsidP="00A02F07">
      <w:pPr>
        <w:spacing w:after="0"/>
        <w:ind w:left="-539"/>
      </w:pPr>
      <w:r>
        <w:t>3.3.2.1.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4159ED" w:rsidRDefault="004159ED" w:rsidP="00A02F07">
      <w:pPr>
        <w:spacing w:after="0"/>
        <w:ind w:left="-539"/>
        <w:jc w:val="center"/>
        <w:rPr>
          <w:rStyle w:val="a3"/>
        </w:rPr>
      </w:pPr>
      <w:r>
        <w:br/>
      </w:r>
      <w:r>
        <w:rPr>
          <w:rStyle w:val="a3"/>
        </w:rPr>
        <w:t>Раздел 4. Благоустройство на территориях жилого назначения</w:t>
      </w:r>
    </w:p>
    <w:p w:rsidR="004159ED" w:rsidRDefault="004159ED" w:rsidP="00A02F07">
      <w:pPr>
        <w:spacing w:after="0"/>
        <w:ind w:left="-539"/>
        <w:rPr>
          <w:rStyle w:val="a3"/>
        </w:rPr>
      </w:pP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lastRenderedPageBreak/>
        <w:t xml:space="preserve">4.1. Общие положения </w:t>
      </w:r>
    </w:p>
    <w:p w:rsidR="004159ED" w:rsidRPr="00A02F07" w:rsidRDefault="004159ED" w:rsidP="00A02F07">
      <w:pPr>
        <w:spacing w:after="0"/>
        <w:ind w:left="-539"/>
      </w:pPr>
      <w:r>
        <w:t>4.1.1.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  <w:r>
        <w:br/>
      </w:r>
      <w:r w:rsidRPr="00A02F07">
        <w:rPr>
          <w:b/>
        </w:rPr>
        <w:t xml:space="preserve">4.2. Общественные пространства </w:t>
      </w:r>
    </w:p>
    <w:p w:rsidR="004159ED" w:rsidRDefault="004159ED" w:rsidP="00A02F07">
      <w:pPr>
        <w:spacing w:after="0"/>
        <w:ind w:left="-539"/>
      </w:pPr>
      <w:r>
        <w:t>4.2.1.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4159ED" w:rsidRDefault="004159ED" w:rsidP="00A02F07">
      <w:pPr>
        <w:spacing w:after="0"/>
        <w:ind w:left="-539"/>
      </w:pPr>
      <w:r>
        <w:t xml:space="preserve">4.2.2.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>
        <w:t>приобъектных</w:t>
      </w:r>
      <w:proofErr w:type="spellEnd"/>
      <w:r>
        <w:t xml:space="preserve"> автостоянок. </w:t>
      </w:r>
    </w:p>
    <w:p w:rsidR="004159ED" w:rsidRDefault="004159ED" w:rsidP="00A02F07">
      <w:pPr>
        <w:spacing w:after="0"/>
        <w:ind w:left="-539"/>
      </w:pPr>
      <w:r>
        <w:t>4.2.3.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4159ED" w:rsidRPr="00A02F07" w:rsidRDefault="004159ED" w:rsidP="00A02F07">
      <w:pPr>
        <w:spacing w:after="0"/>
        <w:ind w:left="-539"/>
      </w:pPr>
      <w:r>
        <w:t>4.2.3.1.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>
        <w:br/>
        <w:t>4.2.3.2. Возможно размещение средств наружной рекламы, некапитальных нестационарных сооружений.</w:t>
      </w:r>
      <w:r>
        <w:br/>
        <w:t>4.2.4.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  <w:r>
        <w:br/>
      </w:r>
      <w:r w:rsidRPr="00A02F07">
        <w:rPr>
          <w:b/>
        </w:rPr>
        <w:t xml:space="preserve">4.3. Участки жилой застройки </w:t>
      </w:r>
    </w:p>
    <w:p w:rsidR="004159ED" w:rsidRDefault="004159ED" w:rsidP="00A02F07">
      <w:pPr>
        <w:spacing w:after="0"/>
        <w:ind w:left="-539"/>
      </w:pPr>
      <w: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4159ED" w:rsidRDefault="004159ED" w:rsidP="00A02F07">
      <w:pPr>
        <w:spacing w:after="0"/>
        <w:ind w:left="-539"/>
      </w:pPr>
      <w:r>
        <w:t xml:space="preserve">4.3.2. </w:t>
      </w:r>
      <w:proofErr w:type="gramStart"/>
      <w:r>
        <w:t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  <w:r>
        <w:br/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 (подраздел 2.12 настоящих Норм), элементы сопряжения поверхностей, оборудование площадок, озеленение, осветительное оборудование.</w:t>
      </w:r>
      <w:r>
        <w:br/>
        <w:t xml:space="preserve">4.3.3.1. Озеленение жилого участка формировать между </w:t>
      </w:r>
      <w:proofErr w:type="spellStart"/>
      <w:r>
        <w:t>отмосткой</w:t>
      </w:r>
      <w:proofErr w:type="spellEnd"/>
      <w: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</w:t>
      </w:r>
      <w:r>
        <w:lastRenderedPageBreak/>
        <w:t>стоящие деревья; на остальной территории участка - свободные композиции и разнообразные приемы озеленения.</w:t>
      </w:r>
    </w:p>
    <w:p w:rsidR="004159ED" w:rsidRDefault="004159ED" w:rsidP="00A02F07">
      <w:pPr>
        <w:spacing w:after="0"/>
        <w:ind w:left="-539"/>
      </w:pPr>
      <w:r>
        <w:t>4.3.3.2. Возможно ограждение участка жилой застройки, если оно не противоречит условиям размещения жилых участков вдоль магистральных улиц согласно пункту 4.3.4.3 настоящих Норм.</w:t>
      </w:r>
      <w:r>
        <w:br/>
        <w:t>4.3.4.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4159ED" w:rsidRDefault="004159ED" w:rsidP="00A02F07">
      <w:pPr>
        <w:spacing w:after="0"/>
        <w:ind w:left="-539"/>
      </w:pPr>
      <w:r>
        <w:t>4.3.4.1.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4159ED" w:rsidRDefault="004159ED" w:rsidP="00A02F07">
      <w:pPr>
        <w:spacing w:after="0"/>
        <w:ind w:left="-539"/>
      </w:pPr>
      <w:r>
        <w:t>4.3.4.2.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4159ED" w:rsidRPr="00A02F07" w:rsidRDefault="004159ED" w:rsidP="00A02F07">
      <w:pPr>
        <w:spacing w:after="0"/>
        <w:ind w:left="-539"/>
      </w:pPr>
      <w: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  <w:r>
        <w:br/>
      </w:r>
      <w:r w:rsidRPr="00A02F07">
        <w:rPr>
          <w:b/>
        </w:rPr>
        <w:t xml:space="preserve">4.4. Участки детских садов и школ </w:t>
      </w:r>
    </w:p>
    <w:p w:rsidR="004159ED" w:rsidRDefault="004159ED" w:rsidP="00A02F07">
      <w:pPr>
        <w:spacing w:after="0"/>
        <w:ind w:left="-539"/>
      </w:pPr>
      <w:r>
        <w:t xml:space="preserve">4.4.1. </w:t>
      </w:r>
      <w:proofErr w:type="gramStart"/>
      <w:r>
        <w:t>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  <w:proofErr w:type="gramEnd"/>
    </w:p>
    <w:p w:rsidR="004159ED" w:rsidRDefault="004159ED" w:rsidP="00A02F07">
      <w:pPr>
        <w:spacing w:after="0"/>
        <w:ind w:left="-539"/>
      </w:pPr>
      <w:r>
        <w:t>4.4.2.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4159ED" w:rsidRDefault="004159ED" w:rsidP="00A02F07">
      <w:pPr>
        <w:spacing w:after="0"/>
        <w:ind w:left="-539"/>
      </w:pPr>
      <w:r>
        <w:t xml:space="preserve">4.4.2.1. В качестве твердых видов покрытий рекомендуется применение </w:t>
      </w:r>
      <w:proofErr w:type="spellStart"/>
      <w:r>
        <w:t>цементобетона</w:t>
      </w:r>
      <w:proofErr w:type="spellEnd"/>
      <w:r>
        <w:t xml:space="preserve"> и плиточного мощения.</w:t>
      </w:r>
    </w:p>
    <w:p w:rsidR="004159ED" w:rsidRDefault="004159ED" w:rsidP="00A02F07">
      <w:pPr>
        <w:spacing w:after="0"/>
        <w:ind w:left="-539"/>
      </w:pPr>
      <w:r>
        <w:t>4.4.2.2. При озеленении территории детских садов и школ не допускать применение растений с ядовитыми плодами.</w:t>
      </w:r>
    </w:p>
    <w:p w:rsidR="004159ED" w:rsidRDefault="004159ED" w:rsidP="00A02F07">
      <w:pPr>
        <w:spacing w:after="0"/>
        <w:ind w:left="-539"/>
      </w:pPr>
      <w:r>
        <w:t>4.4.3.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>
        <w:br/>
        <w:t>4.4.4. Рекомендуется плоская кров</w:t>
      </w:r>
      <w:r w:rsidR="00A02F07">
        <w:t>ля зданий детских садов и школ.</w:t>
      </w:r>
      <w:r>
        <w:br/>
      </w:r>
      <w:r w:rsidRPr="00A02F07">
        <w:rPr>
          <w:b/>
        </w:rPr>
        <w:t xml:space="preserve">4.5. Участки длительного и кратковременного хранения автотранспортных средств </w:t>
      </w:r>
      <w:r w:rsidRPr="00A02F07">
        <w:rPr>
          <w:b/>
        </w:rPr>
        <w:br/>
      </w:r>
      <w:r>
        <w:t>4.5.1. На участке длительного и кратковременного хран</w:t>
      </w:r>
      <w:r w:rsidR="00294A4A">
        <w:t>ения автотранспортных сре</w:t>
      </w:r>
      <w:proofErr w:type="gramStart"/>
      <w:r w:rsidR="00294A4A">
        <w:t xml:space="preserve">дств </w:t>
      </w:r>
      <w:r>
        <w:t>пр</w:t>
      </w:r>
      <w:proofErr w:type="gramEnd"/>
      <w: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</w:t>
      </w:r>
      <w:r>
        <w:lastRenderedPageBreak/>
        <w:t xml:space="preserve">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>.</w:t>
      </w:r>
    </w:p>
    <w:p w:rsidR="004159ED" w:rsidRDefault="004159ED" w:rsidP="00A02F07">
      <w:pPr>
        <w:spacing w:after="0"/>
        <w:ind w:left="-539"/>
      </w:pPr>
      <w:r>
        <w:t>4.5.2.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>
        <w:t>дств вкл</w:t>
      </w:r>
      <w:proofErr w:type="gramEnd"/>
      <w: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>
        <w:br/>
        <w:t>4.5.2.1. На пешеходных дорожках рекомендуется предусматривать съезд - бордюрный пандус - на уровень проезда (не менее одного на участок).</w:t>
      </w:r>
      <w:r>
        <w:br/>
        <w:t xml:space="preserve">4.5.2.2. Рекомендуется формировать посадки густого высокорастущего кустарника с высокой степенью </w:t>
      </w:r>
      <w:proofErr w:type="spellStart"/>
      <w:r>
        <w:t>фитонцидности</w:t>
      </w:r>
      <w:proofErr w:type="spellEnd"/>
      <w:r>
        <w:t xml:space="preserve"> и посадки деревьев вдоль границ участка.</w:t>
      </w:r>
      <w:r>
        <w:br/>
        <w:t>4.5.3. На сооружениях для длительного и кратковременного хранения автотранспортных сре</w:t>
      </w:r>
      <w:proofErr w:type="gramStart"/>
      <w:r>
        <w:t>дств с пл</w:t>
      </w:r>
      <w:proofErr w:type="gramEnd"/>
      <w:r>
        <w:t xml:space="preserve">оской и </w:t>
      </w:r>
      <w:proofErr w:type="spellStart"/>
      <w:r>
        <w:t>малоуклонной</w:t>
      </w:r>
      <w:proofErr w:type="spellEnd"/>
      <w:r>
        <w:t xml:space="preserve"> кровлей, размещенного в многоэтажной жилой и общественной застройке, может предусматриваться крышное озеленение. На крышном озеленении рекомендуется предусматривать цветочное оформление, площадь которого должна составлять не менее 10% от площади крышного озеленения, посадку деревьев и кустарников с плоскостной корневой системой.</w:t>
      </w:r>
    </w:p>
    <w:p w:rsidR="004159ED" w:rsidRDefault="004159ED" w:rsidP="00A02F07">
      <w:pPr>
        <w:spacing w:after="0"/>
        <w:ind w:left="-539"/>
      </w:pPr>
      <w:r>
        <w:t xml:space="preserve">4.5.4.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4159ED" w:rsidRDefault="004159ED" w:rsidP="00A02F07">
      <w:pPr>
        <w:spacing w:after="0"/>
        <w:ind w:left="-539"/>
        <w:rPr>
          <w:rStyle w:val="a3"/>
        </w:rPr>
      </w:pPr>
      <w:r>
        <w:br/>
      </w:r>
      <w:r>
        <w:rPr>
          <w:rStyle w:val="a3"/>
        </w:rPr>
        <w:t>Раздел 5. Благоустройство на территориях рекреационного назначения</w:t>
      </w:r>
    </w:p>
    <w:p w:rsidR="004159ED" w:rsidRDefault="004159ED" w:rsidP="00A02F07">
      <w:pPr>
        <w:spacing w:after="0"/>
        <w:ind w:left="-539"/>
        <w:rPr>
          <w:rStyle w:val="a3"/>
        </w:rPr>
      </w:pP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5.1. Общие положения </w:t>
      </w:r>
    </w:p>
    <w:p w:rsidR="004159ED" w:rsidRDefault="004159ED" w:rsidP="00A02F07">
      <w:pPr>
        <w:spacing w:after="0"/>
        <w:ind w:left="-539"/>
      </w:pPr>
      <w:r>
        <w:t>5.1.1. 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  <w:r>
        <w:br/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  <w:r>
        <w:br/>
        <w:t>5.1.3. 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4159ED" w:rsidRDefault="004159ED" w:rsidP="00A02F07">
      <w:pPr>
        <w:spacing w:after="0"/>
        <w:ind w:left="-539"/>
      </w:pPr>
      <w:r>
        <w:t>5.1.4. При реконструкции объектов рекреации предусматривать:</w:t>
      </w:r>
    </w:p>
    <w:p w:rsidR="004159ED" w:rsidRDefault="004159ED" w:rsidP="00A02F07">
      <w:pPr>
        <w:spacing w:after="0"/>
        <w:ind w:left="-539"/>
      </w:pPr>
      <w: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>
        <w:br/>
      </w:r>
      <w:r>
        <w:lastRenderedPageBreak/>
        <w:t>- для парков и садов: реконструкция планировочной структуры (например, изменение плотности дорожно-</w:t>
      </w:r>
      <w:proofErr w:type="spellStart"/>
      <w:r>
        <w:t>тропиночной</w:t>
      </w:r>
      <w:proofErr w:type="spellEnd"/>
      <w:r>
        <w:t xml:space="preserve"> сети), </w:t>
      </w:r>
      <w:proofErr w:type="spellStart"/>
      <w:r>
        <w:t>разреживание</w:t>
      </w:r>
      <w:proofErr w:type="spellEnd"/>
      <w: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  <w:r>
        <w:br/>
        <w:t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4159ED" w:rsidRPr="00A02F07" w:rsidRDefault="004159ED" w:rsidP="00A02F07">
      <w:pPr>
        <w:spacing w:after="0"/>
        <w:ind w:left="-539"/>
      </w:pPr>
      <w:r>
        <w:t xml:space="preserve">5.1.5.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r w:rsidR="00A04CF5">
        <w:t xml:space="preserve"> </w:t>
      </w:r>
      <w:proofErr w:type="spellStart"/>
      <w:r>
        <w:t>объектарекреации</w:t>
      </w:r>
      <w:proofErr w:type="spellEnd"/>
      <w:r>
        <w:t>.</w:t>
      </w:r>
      <w:r>
        <w:br/>
      </w:r>
      <w:r w:rsidRPr="00A02F07">
        <w:rPr>
          <w:b/>
        </w:rPr>
        <w:t xml:space="preserve">5.2. Зоны отдыха </w:t>
      </w:r>
    </w:p>
    <w:p w:rsidR="004159ED" w:rsidRDefault="004159ED" w:rsidP="00A02F07">
      <w:pPr>
        <w:spacing w:after="0"/>
        <w:ind w:left="-539"/>
      </w:pPr>
      <w: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4159ED" w:rsidRDefault="004159ED" w:rsidP="00A02F07">
      <w:pPr>
        <w:spacing w:after="0"/>
        <w:ind w:left="-539"/>
      </w:pPr>
      <w:r>
        <w:t xml:space="preserve">5.2.2. При проектировании зон отдыха в прибрежной части водоемов площадь </w:t>
      </w:r>
      <w:proofErr w:type="gramStart"/>
      <w:r>
        <w:t>пляжа</w:t>
      </w:r>
      <w:proofErr w:type="gramEnd"/>
      <w:r>
        <w:t xml:space="preserve"> и протяженность береговой линии пляжей принимаются по расчету количества посетителей.</w:t>
      </w:r>
      <w:r>
        <w:br/>
        <w:t>5.2.3.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кв</w:t>
      </w:r>
      <w:proofErr w:type="gramStart"/>
      <w:r>
        <w:t>.м</w:t>
      </w:r>
      <w:proofErr w:type="gramEnd"/>
      <w:r>
        <w:t>, имеющим естественное и искусственное освещение, водопровод и туалет.</w:t>
      </w:r>
      <w:r>
        <w:br/>
        <w:t xml:space="preserve">5.2.4. </w:t>
      </w:r>
      <w:proofErr w:type="gramStart"/>
      <w: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>
        <w:br/>
        <w:t>5.2.4.1.</w:t>
      </w:r>
      <w:proofErr w:type="gramEnd"/>
      <w:r>
        <w:t xml:space="preserve"> При проектировании озеленения рекомендуется обеспечивать: </w:t>
      </w:r>
    </w:p>
    <w:p w:rsidR="004159ED" w:rsidRDefault="004159ED" w:rsidP="00A02F07">
      <w:pPr>
        <w:spacing w:after="0"/>
        <w:ind w:left="-539"/>
      </w:pPr>
      <w:r>
        <w:t>- сохранение травяного покрова, древесно-кустарниковой и прибрежной растительности не менее</w:t>
      </w:r>
      <w:proofErr w:type="gramStart"/>
      <w:r>
        <w:t>,</w:t>
      </w:r>
      <w:proofErr w:type="gramEnd"/>
      <w:r>
        <w:t xml:space="preserve"> чем на 80% общей площади зоны отдыха;</w:t>
      </w:r>
    </w:p>
    <w:p w:rsidR="004159ED" w:rsidRDefault="004159ED" w:rsidP="00A02F07">
      <w:pPr>
        <w:spacing w:after="0"/>
        <w:ind w:left="-539"/>
      </w:pPr>
      <w: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4159ED" w:rsidRPr="00A02F07" w:rsidRDefault="004159ED" w:rsidP="00A02F07">
      <w:pPr>
        <w:spacing w:after="0"/>
        <w:ind w:left="-539"/>
      </w:pPr>
      <w:r>
        <w:t>5.2.4.2. Возможно размещение ограждения, уличного технического оборудования (торговые тележки "вода", "мороженое").</w:t>
      </w:r>
      <w:r>
        <w:br/>
      </w:r>
      <w:r w:rsidRPr="00A02F07">
        <w:rPr>
          <w:b/>
        </w:rPr>
        <w:t xml:space="preserve">5.3. Парки </w:t>
      </w:r>
    </w:p>
    <w:p w:rsidR="004159ED" w:rsidRDefault="004159ED" w:rsidP="00A02F07">
      <w:pPr>
        <w:spacing w:after="0"/>
        <w:ind w:left="-539"/>
      </w:pPr>
      <w:r>
        <w:t xml:space="preserve">5.3.1. На территории поселения проектируются парки жилых районов. </w:t>
      </w:r>
      <w:r>
        <w:br/>
        <w:t>5.3.2.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4159ED" w:rsidRDefault="004159ED" w:rsidP="00A02F07">
      <w:pPr>
        <w:spacing w:after="0"/>
        <w:ind w:left="-539"/>
      </w:pPr>
      <w:r>
        <w:lastRenderedPageBreak/>
        <w:t>5.3.3.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4159ED" w:rsidRPr="00A02F07" w:rsidRDefault="004159ED" w:rsidP="00A02F07">
      <w:pPr>
        <w:spacing w:after="0"/>
        <w:ind w:left="-539"/>
      </w:pPr>
      <w:r>
        <w:t xml:space="preserve"> 5.3.4.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  <w:r>
        <w:br/>
        <w:t xml:space="preserve">5.3.5. </w:t>
      </w:r>
      <w:proofErr w:type="gramStart"/>
      <w:r>
        <w:t>Возможно</w:t>
      </w:r>
      <w:proofErr w:type="gramEnd"/>
      <w:r>
        <w:t xml:space="preserve">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  <w:r>
        <w:br/>
      </w:r>
      <w:r w:rsidRPr="00A02F07">
        <w:rPr>
          <w:b/>
        </w:rPr>
        <w:t xml:space="preserve">5.4. Сады </w:t>
      </w:r>
    </w:p>
    <w:p w:rsidR="004159ED" w:rsidRDefault="004159ED" w:rsidP="00A02F07">
      <w:pPr>
        <w:spacing w:after="0"/>
        <w:ind w:left="-539"/>
      </w:pPr>
      <w:r>
        <w:t>5.4.1.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  <w:r>
        <w:br/>
        <w:t>Сад отдыха и прогулок</w:t>
      </w:r>
    </w:p>
    <w:p w:rsidR="004159ED" w:rsidRDefault="004159ED" w:rsidP="00A02F07">
      <w:pPr>
        <w:spacing w:after="0"/>
        <w:ind w:left="-539"/>
      </w:pPr>
      <w:r>
        <w:t>5.4.2.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>
        <w:br/>
        <w:t>5.4.3.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  <w:r>
        <w:br/>
        <w:t>5.4.3.1.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>
        <w:br/>
        <w:t xml:space="preserve">5.4.3.2. </w:t>
      </w:r>
      <w:proofErr w:type="gramStart"/>
      <w:r>
        <w:t>Возможно</w:t>
      </w:r>
      <w:proofErr w:type="gramEnd"/>
      <w:r>
        <w:t xml:space="preserve"> предусматривать размещение ограждения, некапитальных нестационарных сооружений питания (летние кафе).</w:t>
      </w:r>
    </w:p>
    <w:p w:rsidR="004159ED" w:rsidRDefault="004159ED" w:rsidP="00A02F07">
      <w:pPr>
        <w:spacing w:after="0"/>
        <w:ind w:left="-539"/>
      </w:pPr>
      <w:r>
        <w:t xml:space="preserve">Сады при зданиях и сооружениях </w:t>
      </w:r>
    </w:p>
    <w:p w:rsidR="004159ED" w:rsidRDefault="004159ED" w:rsidP="00A02F07">
      <w:pPr>
        <w:spacing w:after="0"/>
        <w:ind w:left="-539"/>
      </w:pPr>
      <w:r>
        <w:t>5.4.4.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4159ED" w:rsidRDefault="004159ED" w:rsidP="00A02F07">
      <w:pPr>
        <w:spacing w:after="0"/>
        <w:ind w:left="-539"/>
      </w:pPr>
      <w:r>
        <w:t>5.4.5. Обязательный, рекомендуемый и допускаемый перечень элементов благоустройства сада рекомендуется принимать согласно пункту 5.4.3 настоящих Норм.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</w:t>
      </w:r>
      <w:r w:rsidR="00A02F07">
        <w:t>сад при зрелищных учреждениях).</w:t>
      </w:r>
      <w:r>
        <w:br/>
      </w:r>
      <w:r w:rsidRPr="00A02F07">
        <w:rPr>
          <w:b/>
        </w:rPr>
        <w:t>5.5. Скверы</w:t>
      </w:r>
      <w:r>
        <w:t xml:space="preserve"> </w:t>
      </w:r>
    </w:p>
    <w:p w:rsidR="004159ED" w:rsidRDefault="004159ED" w:rsidP="00A02F07">
      <w:pPr>
        <w:spacing w:after="0"/>
        <w:ind w:left="-539"/>
      </w:pPr>
      <w:r>
        <w:t>5.5.1. Скверы обычно предназначены для организации кратковременного отдыха, прогулок, транзитных пешеходных передвижений.</w:t>
      </w:r>
    </w:p>
    <w:p w:rsidR="004159ED" w:rsidRDefault="004159ED" w:rsidP="00A02F07">
      <w:pPr>
        <w:spacing w:after="0"/>
        <w:ind w:left="-539"/>
      </w:pPr>
      <w:r>
        <w:t>5.5.2.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4159ED" w:rsidRDefault="004159ED" w:rsidP="00A02F07">
      <w:pPr>
        <w:spacing w:after="0"/>
        <w:ind w:left="-539"/>
      </w:pPr>
      <w:r>
        <w:t>5.5.2.1.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4159ED" w:rsidRDefault="004159ED" w:rsidP="00A02F07">
      <w:pPr>
        <w:spacing w:after="0"/>
        <w:ind w:left="-539"/>
        <w:rPr>
          <w:rStyle w:val="a3"/>
        </w:rPr>
      </w:pPr>
      <w:r>
        <w:lastRenderedPageBreak/>
        <w:br/>
      </w:r>
      <w:r>
        <w:br/>
      </w:r>
      <w:r>
        <w:rPr>
          <w:rStyle w:val="a3"/>
        </w:rPr>
        <w:t>Раздел 6. Благоустройство на территориях производственного назначения</w:t>
      </w:r>
    </w:p>
    <w:p w:rsidR="004159ED" w:rsidRDefault="004159ED" w:rsidP="00A02F07">
      <w:pPr>
        <w:spacing w:after="0"/>
        <w:ind w:left="-539"/>
        <w:rPr>
          <w:rStyle w:val="a3"/>
        </w:rPr>
      </w:pP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6.1. Общие положения </w:t>
      </w:r>
    </w:p>
    <w:p w:rsidR="004159ED" w:rsidRPr="00A02F07" w:rsidRDefault="004159ED" w:rsidP="00A02F07">
      <w:pPr>
        <w:spacing w:after="0"/>
        <w:ind w:left="-539"/>
      </w:pPr>
      <w:r>
        <w:t>6.1.1.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  <w:r>
        <w:br/>
      </w:r>
      <w:r w:rsidRPr="00A02F07">
        <w:rPr>
          <w:b/>
        </w:rPr>
        <w:t xml:space="preserve">6.2. Озелененные территории санитарно – защитных зон </w:t>
      </w:r>
    </w:p>
    <w:p w:rsidR="004159ED" w:rsidRDefault="004159ED" w:rsidP="00A02F07">
      <w:pPr>
        <w:spacing w:after="0"/>
        <w:ind w:left="-539"/>
      </w:pPr>
      <w:r>
        <w:t>6.2.1.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СанПиН 2.2.1/2.1.1.1200.</w:t>
      </w:r>
      <w:r>
        <w:br/>
        <w:t>6.2.2.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>
        <w:br/>
        <w:t>6.2.2.1. Озеленение рекомендуется формировать в виде живописных композиций, исключающих однообразие и монотонность.</w:t>
      </w:r>
    </w:p>
    <w:p w:rsidR="004159ED" w:rsidRDefault="004159ED" w:rsidP="00A02F07">
      <w:pPr>
        <w:spacing w:after="0"/>
        <w:ind w:left="-539"/>
        <w:rPr>
          <w:b/>
          <w:bCs/>
        </w:rPr>
      </w:pPr>
    </w:p>
    <w:p w:rsidR="004159ED" w:rsidRDefault="004159ED" w:rsidP="00A02F07">
      <w:pPr>
        <w:spacing w:after="0"/>
        <w:ind w:left="-539"/>
        <w:rPr>
          <w:rStyle w:val="a3"/>
        </w:rPr>
      </w:pPr>
      <w:r>
        <w:rPr>
          <w:rStyle w:val="a3"/>
        </w:rPr>
        <w:t>Раздел 7. Объекты благоустройства на территориях транспортных и инженерных коммуникаций</w:t>
      </w:r>
    </w:p>
    <w:p w:rsidR="004159ED" w:rsidRDefault="004159ED" w:rsidP="00A02F07">
      <w:pPr>
        <w:spacing w:after="0"/>
        <w:ind w:left="-539"/>
        <w:rPr>
          <w:rStyle w:val="a3"/>
        </w:rPr>
      </w:pP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7.1. Общие положения </w:t>
      </w:r>
    </w:p>
    <w:p w:rsidR="004159ED" w:rsidRDefault="004159ED" w:rsidP="00A02F07">
      <w:pPr>
        <w:spacing w:after="0"/>
        <w:ind w:left="-539"/>
      </w:pPr>
      <w:r>
        <w:t>7.1.1.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благоустройства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4159ED" w:rsidRDefault="004159ED" w:rsidP="00A02F07">
      <w:pPr>
        <w:spacing w:after="0"/>
        <w:ind w:left="-539"/>
      </w:pPr>
      <w: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>
        <w:br/>
        <w:t xml:space="preserve">7.1.3. Проектирование комплексного благоустройства на территориях транспортных и инженерных коммуникаций следует вести с учетом СНиП 35-01, СНиП 2.05.02, ГОСТ </w:t>
      </w:r>
      <w:proofErr w:type="gramStart"/>
      <w:r>
        <w:t>Р</w:t>
      </w:r>
      <w:proofErr w:type="gramEnd"/>
      <w:r>
        <w:t xml:space="preserve"> 52289, ГОСТ Р 52290-2004, ГОСТ Р 51256, обеспечивая условия безопасности населения и защиту прилегающих территорий от воздействия транспо</w:t>
      </w:r>
      <w:r w:rsidR="00A02F07">
        <w:t xml:space="preserve">рта и инженерных коммуникаций. </w:t>
      </w: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7.2.  Улицы и дороги </w:t>
      </w:r>
    </w:p>
    <w:p w:rsidR="004159ED" w:rsidRDefault="004159ED" w:rsidP="00A02F07">
      <w:pPr>
        <w:spacing w:after="0"/>
        <w:ind w:left="-539"/>
      </w:pPr>
      <w:r>
        <w:t>7.2.1.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4159ED" w:rsidRDefault="004159ED" w:rsidP="00A02F07">
      <w:pPr>
        <w:spacing w:after="0"/>
        <w:ind w:left="-539"/>
      </w:pPr>
      <w:r>
        <w:t>7.2.2.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4159ED" w:rsidRDefault="004159ED" w:rsidP="00A02F07">
      <w:pPr>
        <w:spacing w:after="0"/>
        <w:ind w:left="-539"/>
      </w:pPr>
      <w:r>
        <w:t xml:space="preserve">7.2.2.1. Виды и конструкции дорожного покрытия проектируются с учетом категории улицы и обеспечением безопасности движения. </w:t>
      </w:r>
    </w:p>
    <w:p w:rsidR="004159ED" w:rsidRDefault="004159ED" w:rsidP="00A02F07">
      <w:pPr>
        <w:spacing w:after="0"/>
        <w:ind w:left="-539"/>
      </w:pPr>
      <w:r>
        <w:t xml:space="preserve">7.2.2.2.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</w:t>
      </w:r>
      <w:r>
        <w:lastRenderedPageBreak/>
        <w:t>7.4.2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4159ED" w:rsidRDefault="004159ED" w:rsidP="00A02F07">
      <w:pPr>
        <w:spacing w:after="0"/>
        <w:ind w:left="-539"/>
      </w:pPr>
      <w:r>
        <w:t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</w:t>
      </w:r>
      <w:r w:rsidR="00A02F07">
        <w:t xml:space="preserve">вии с ГОСТ </w:t>
      </w:r>
      <w:proofErr w:type="gramStart"/>
      <w:r w:rsidR="00A02F07">
        <w:t>Р</w:t>
      </w:r>
      <w:proofErr w:type="gramEnd"/>
      <w:r w:rsidR="00A02F07">
        <w:t xml:space="preserve"> 52289, ГОСТ 26804.</w:t>
      </w:r>
      <w:r>
        <w:br/>
      </w:r>
      <w:r w:rsidRPr="00A02F07">
        <w:rPr>
          <w:b/>
        </w:rPr>
        <w:t>7.3. Площади</w:t>
      </w:r>
      <w:r>
        <w:t xml:space="preserve"> </w:t>
      </w:r>
    </w:p>
    <w:p w:rsidR="004159ED" w:rsidRDefault="004159ED" w:rsidP="00A02F07">
      <w:pPr>
        <w:spacing w:after="0"/>
        <w:ind w:left="-539"/>
      </w:pPr>
      <w:r>
        <w:t xml:space="preserve">7.3.1. </w:t>
      </w:r>
      <w:proofErr w:type="gramStart"/>
      <w: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t>приобъектные</w:t>
      </w:r>
      <w:proofErr w:type="spellEnd"/>
      <w: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>
        <w:br/>
        <w:t xml:space="preserve">7.3.2. Территории площади, включают: проезжую часть, пешеходную часть, участки и территории озеленения. </w:t>
      </w:r>
    </w:p>
    <w:p w:rsidR="004159ED" w:rsidRDefault="004159ED" w:rsidP="00A02F07">
      <w:pPr>
        <w:spacing w:after="0"/>
        <w:ind w:left="-539"/>
      </w:pPr>
      <w:r>
        <w:t>7.3.3. Обязательный перечень элементов благоустройства на территории площади рекомендуется принимать в соответствии с пунктом 7.2.2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4159ED" w:rsidRDefault="004159ED" w:rsidP="00A02F07">
      <w:pPr>
        <w:spacing w:after="0"/>
        <w:ind w:left="-539"/>
      </w:pPr>
      <w:r>
        <w:t xml:space="preserve">- на главных, </w:t>
      </w:r>
      <w:proofErr w:type="spellStart"/>
      <w:r>
        <w:t>приобъектных</w:t>
      </w:r>
      <w:proofErr w:type="spellEnd"/>
      <w:r>
        <w:t>, мемориальных площадях - произведения монументально-декоративного искусства, водные устройства (фонтаны);</w:t>
      </w:r>
    </w:p>
    <w:p w:rsidR="004159ED" w:rsidRDefault="004159ED" w:rsidP="00A02F07">
      <w:pPr>
        <w:spacing w:after="0"/>
        <w:ind w:left="-539"/>
      </w:pPr>
      <w: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4159ED" w:rsidRDefault="004159ED" w:rsidP="00A02F07">
      <w:pPr>
        <w:spacing w:after="0"/>
        <w:ind w:left="-539"/>
      </w:pPr>
      <w:r>
        <w:t>7.3.3.1.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4159ED" w:rsidRDefault="004159ED" w:rsidP="00A02F07">
      <w:pPr>
        <w:spacing w:after="0"/>
        <w:ind w:left="-539"/>
      </w:pPr>
      <w:r>
        <w:t>7.3.3.2.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4159ED" w:rsidRDefault="004159ED" w:rsidP="00A02F07">
      <w:pPr>
        <w:spacing w:after="0"/>
        <w:ind w:left="-539"/>
      </w:pPr>
      <w:r>
        <w:t xml:space="preserve">7.3.3.3. При озеленении площади рекомендуется использовать </w:t>
      </w:r>
      <w:proofErr w:type="spellStart"/>
      <w:r>
        <w:t>периметральное</w:t>
      </w:r>
      <w:proofErr w:type="spellEnd"/>
      <w: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7.4.2 настоящих Норм.</w:t>
      </w: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7.4. Пешеходные переходы </w:t>
      </w:r>
    </w:p>
    <w:p w:rsidR="004159ED" w:rsidRDefault="004159ED" w:rsidP="00A02F07">
      <w:pPr>
        <w:spacing w:after="0"/>
        <w:ind w:left="-539"/>
      </w:pPr>
      <w:r>
        <w:t>7.4.1.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4159ED" w:rsidRDefault="004159ED" w:rsidP="00A02F07">
      <w:pPr>
        <w:spacing w:after="0"/>
        <w:ind w:left="-539"/>
      </w:pPr>
      <w:r>
        <w:t xml:space="preserve"> 7.4.2. </w:t>
      </w:r>
      <w:proofErr w:type="gramStart"/>
      <w:r>
        <w:t xml:space="preserve"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>
          <w:t>40 км/ч</w:t>
        </w:r>
      </w:smartTag>
      <w: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>
          <w:t>60 км/ч</w:t>
        </w:r>
      </w:smartTag>
      <w:r>
        <w:t>.</w:t>
      </w:r>
      <w:r>
        <w:br/>
      </w:r>
      <w:r>
        <w:lastRenderedPageBreak/>
        <w:t>7.4.3.</w:t>
      </w:r>
      <w:proofErr w:type="gramEnd"/>
      <w:r>
        <w:t xml:space="preserve">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  <w:r>
        <w:br/>
      </w:r>
      <w:r w:rsidRPr="00A02F07">
        <w:rPr>
          <w:b/>
        </w:rPr>
        <w:t xml:space="preserve">7.5. Технические зоны транспортных, инженерных коммуникаций, </w:t>
      </w:r>
      <w:proofErr w:type="spellStart"/>
      <w:r w:rsidRPr="00A02F07">
        <w:rPr>
          <w:b/>
        </w:rPr>
        <w:t>водоохранные</w:t>
      </w:r>
      <w:proofErr w:type="spellEnd"/>
      <w:r w:rsidRPr="00A02F07">
        <w:rPr>
          <w:b/>
        </w:rPr>
        <w:t xml:space="preserve"> зоны</w:t>
      </w:r>
      <w:r>
        <w:t xml:space="preserve"> </w:t>
      </w:r>
      <w:r>
        <w:br/>
        <w:t>7.5.1.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4159ED" w:rsidRDefault="004159ED" w:rsidP="00A02F07">
      <w:pPr>
        <w:spacing w:after="0"/>
        <w:ind w:left="-539"/>
      </w:pPr>
      <w:r>
        <w:t xml:space="preserve">7.5.2. </w:t>
      </w:r>
      <w:proofErr w:type="gramStart"/>
      <w:r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т.ч. некапитальных нестационарных, кроме технических, имеющих отношение к обслуживанию</w:t>
      </w:r>
      <w:proofErr w:type="gramEnd"/>
      <w:r>
        <w:t xml:space="preserve"> и эксплуатации проходящих в технической зоне коммуникаций.</w:t>
      </w:r>
    </w:p>
    <w:p w:rsidR="004159ED" w:rsidRDefault="004159ED" w:rsidP="00A02F07">
      <w:pPr>
        <w:spacing w:after="0"/>
        <w:ind w:left="-539"/>
      </w:pPr>
      <w:r>
        <w:t>7.5.3. Благоустройство полосы отвода железной дороги следует проектировать с учетом СНиП 32-01.</w:t>
      </w:r>
      <w:r>
        <w:br/>
        <w:t xml:space="preserve">7.5.4. Благоустройство территорий </w:t>
      </w:r>
      <w:proofErr w:type="spellStart"/>
      <w:r>
        <w:t>водоохранных</w:t>
      </w:r>
      <w:proofErr w:type="spellEnd"/>
      <w:r>
        <w:t xml:space="preserve"> зон следует проектировать в соответствии с водным законодательством.</w:t>
      </w:r>
    </w:p>
    <w:p w:rsidR="004159ED" w:rsidRDefault="004159ED" w:rsidP="00A02F07">
      <w:pPr>
        <w:spacing w:after="0"/>
        <w:ind w:left="-539"/>
      </w:pPr>
    </w:p>
    <w:p w:rsidR="004159ED" w:rsidRDefault="004159ED" w:rsidP="00A02F07">
      <w:pPr>
        <w:spacing w:after="0"/>
        <w:ind w:left="-539"/>
        <w:rPr>
          <w:rStyle w:val="a3"/>
        </w:rPr>
      </w:pPr>
      <w:r>
        <w:rPr>
          <w:rStyle w:val="a3"/>
        </w:rPr>
        <w:t>Раздел 8. Эксплуатация объектов благоустройства</w:t>
      </w:r>
    </w:p>
    <w:p w:rsidR="004159ED" w:rsidRDefault="004159ED" w:rsidP="00A02F07">
      <w:pPr>
        <w:spacing w:after="0"/>
        <w:ind w:left="-539"/>
        <w:rPr>
          <w:rStyle w:val="a3"/>
        </w:rPr>
      </w:pP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8.1. Уборка территории 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8.1.1. Юридическим лицам,  независимо от их организационно-правовой формы,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Организацию уборки иных территорий осуществляет администрац</w:t>
      </w:r>
      <w:r w:rsidR="00294A4A">
        <w:rPr>
          <w:rStyle w:val="news"/>
        </w:rPr>
        <w:t>ия  сельского поселения Сосновый Солонец</w:t>
      </w:r>
      <w:r>
        <w:rPr>
          <w:rStyle w:val="news"/>
        </w:rPr>
        <w:t>, по соглашениям со специализированными организациями в пределах средств, предусмотренных на эти цели в бюджете муниципального образования.</w:t>
      </w:r>
    </w:p>
    <w:p w:rsidR="004159ED" w:rsidRDefault="004159ED" w:rsidP="00A02F07">
      <w:pPr>
        <w:spacing w:after="0"/>
        <w:ind w:left="-539"/>
      </w:pPr>
      <w:r>
        <w:t>Граница прилегающих территорий определяется:</w:t>
      </w:r>
    </w:p>
    <w:p w:rsidR="004159ED" w:rsidRDefault="004159ED" w:rsidP="00A02F07">
      <w:pPr>
        <w:spacing w:after="0"/>
        <w:ind w:left="-539"/>
      </w:pPr>
      <w:r>
        <w:t>- на улицах с двухсторонней застройкой по длине занимаемого участка, по ширине - до оси проезжей части улицы;</w:t>
      </w:r>
    </w:p>
    <w:p w:rsidR="004159ED" w:rsidRDefault="004159ED" w:rsidP="00A02F07">
      <w:pPr>
        <w:spacing w:after="0"/>
        <w:ind w:left="-539"/>
      </w:pPr>
      <w:proofErr w:type="gramStart"/>
      <w: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 xml:space="preserve"> за тротуаром;</w:t>
      </w:r>
      <w:r>
        <w:br/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  <w:proofErr w:type="gramEnd"/>
    </w:p>
    <w:p w:rsidR="004159ED" w:rsidRDefault="004159ED" w:rsidP="00A02F07">
      <w:pPr>
        <w:spacing w:after="0" w:line="225" w:lineRule="atLeast"/>
        <w:ind w:left="-540"/>
      </w:pPr>
      <w: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>
          <w:t>15 метров</w:t>
        </w:r>
      </w:smartTag>
      <w:r>
        <w:t xml:space="preserve"> от ограждения стройки по всему периметру;</w:t>
      </w:r>
      <w:r>
        <w:br/>
        <w:t xml:space="preserve">- для некапитальных объектов торговли, общественного питания и бытового обслуживания населения – в радиусе не менее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>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8.1.2. Каждым  промышленным  организациям рекомендуется  создать защитные зеленые полосы, оградить жилые кварталы от производственных сооружений, благоустроить и содержать в исправности и чистоте выезды из организации строек на магистрали и улицы.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8.1.3. На территории муниципального образования запрещается накапливать и размещать отходы и мусор в несанкционированных местах. Лицам, разместившим отходы в несанкционированных местах, рекомендуется  за свой счет провести уборку и очистку данной территории, а при необходимости – рекультивацию земельного участка.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lastRenderedPageBreak/>
        <w:t>8.1</w:t>
      </w:r>
      <w:r>
        <w:rPr>
          <w:rStyle w:val="news"/>
        </w:rPr>
        <w:t>.4. Сбор и вывоз отходов и мусора осуществляется по контейнерной или бестарной системе в порядке, установленном действующим законодательством.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8.1.5. На территории общего пользования муниципального образования запрещается сжигание отходов и мусора.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8.1.6. Организация уборки территорий муниципального образования осуществляется на основании </w:t>
      </w:r>
      <w:proofErr w:type="gramStart"/>
      <w:r>
        <w:rPr>
          <w:rStyle w:val="news"/>
        </w:rPr>
        <w:t>использования показателей нормативных объемов образования отходов</w:t>
      </w:r>
      <w:proofErr w:type="gramEnd"/>
      <w:r>
        <w:rPr>
          <w:rStyle w:val="news"/>
        </w:rPr>
        <w:t xml:space="preserve"> у их производителей.</w:t>
      </w:r>
      <w:r>
        <w:br/>
        <w:t>8.1</w:t>
      </w:r>
      <w:r>
        <w:rPr>
          <w:rStyle w:val="news"/>
        </w:rPr>
        <w:t>.7. Осуществлять вывоз бытовых отходов и мусора из  организаций торговли и общественного питания, культуры, детских и лечебных заведений рекомендуется  указанным организациям, а также иным производителям отходов самостоятельно, либо на основании договоров со специализированными организациями.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Вывоз строительного мусора от ремонта производится силами лиц, осуществляющих ремонт, в специально отведенные для этого места.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Запрещается складирование строительного мусора в места временного хранения отходов.</w:t>
      </w:r>
      <w:r>
        <w:br/>
        <w:t>8.1</w:t>
      </w:r>
      <w:r>
        <w:rPr>
          <w:rStyle w:val="news"/>
        </w:rPr>
        <w:t>.8. Для сбора отходов и мусора юридическим лицам, указанным в пункте 8.1.1. Норм, рекомендуется организовывать места временного хранения отходов, осуществлять  его уборку и техническое обслуживание.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8.1.9. Для предотвращения засорения улиц, площадей, скверов и других общественных мест отходами устанавливаются специально предназначенные для временного хранения отходов емкости малого размера (урны, баки). 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  <w:r>
        <w:br/>
      </w:r>
      <w:r>
        <w:rPr>
          <w:rStyle w:val="news"/>
        </w:rPr>
        <w:t xml:space="preserve">8.1.10. Удаление с контейнерной площадки и прилегающей к ней территории отходов, высыпавшихся при выгрузке из контейнеров в </w:t>
      </w:r>
      <w:proofErr w:type="spellStart"/>
      <w:r>
        <w:rPr>
          <w:rStyle w:val="news"/>
        </w:rPr>
        <w:t>мусоровозный</w:t>
      </w:r>
      <w:proofErr w:type="spellEnd"/>
      <w:r>
        <w:rPr>
          <w:rStyle w:val="news"/>
        </w:rPr>
        <w:t xml:space="preserve"> транспорт, производят работники организации, осуществляющей вывоз отходов.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8.1.11. Вывоз отходов должен осуществляться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Вывоз опасных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8.1.12. Эксплуатация и содержание в надлежащем санитарно-техническом состоянии водоразборных колонок (колодцев), в том числе их очистка от мусора, льда и снега, а также обеспечение безопасных подходов к ним возлагаются на организации, эксплуатирующие данные объекты.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8.1.13. Организации, выполняющие работы по озеленению территории поселения,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средств, предусмотренных в бюджете муниципального образования на соответствующий финансовый год на эти цели.</w:t>
      </w:r>
      <w:r>
        <w:br/>
        <w:t>8.1</w:t>
      </w:r>
      <w:r>
        <w:rPr>
          <w:rStyle w:val="news"/>
        </w:rPr>
        <w:t>.14. Уборку  мостов, прилегающих к ним территорий,  рекомендуется производить организациями, обслуживающими данные объекты.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8.1.15.  Владельцам и собственникам жилых зданий, не имеющих канализации, рекомендуется иметь утепленные выгребные ямы для совместного сбора туалетных и помойных нечистот с непроницаемым дном, стенками и крышками с решетками, с ячейками не более 5x5 см, препятствующими попаданию крупных предметов в яму.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Запрещаются устройство наливных помоек, разлив помоев и нечистот за территорией домов и улиц, вынос мусора на уличные проезды.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8.1.16. Не допускается загромождать  подъезды непосредственно к мусоросборникам и выгребным ямам. </w:t>
      </w:r>
    </w:p>
    <w:p w:rsidR="004159ED" w:rsidRDefault="004159ED" w:rsidP="00A02F07">
      <w:pPr>
        <w:spacing w:after="0"/>
        <w:ind w:left="-539"/>
      </w:pPr>
      <w:r>
        <w:rPr>
          <w:rStyle w:val="news"/>
        </w:rPr>
        <w:t xml:space="preserve">8.1.17. Очистку и уборку водосточных канав, лотков, труб, дренажей, предназначенных для отвода поверхностных и грунтовых вод из дворов, </w:t>
      </w:r>
      <w:r>
        <w:t>рекомендуется  осуществлять  организациям, обслуживающим данные объекты.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8.1.18. Слив вод на газоны, проезжую часть дороги не допускается.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lastRenderedPageBreak/>
        <w:t>8.1.19. Вывоз ТБО осуществляется с территорий систематически, по мере накопления, но не реже одного раза в неделю, а в периоды года с температурой выше 14 градусов – не реже одного раза в три дня.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8.1.20. Содержание и эксплуатация санкционированных мест хранения и утилизации отходов и другого мусора осуществляется в порядке, установленном нормативными правовыми актами.</w:t>
      </w:r>
      <w:r>
        <w:br/>
        <w:t>8.1</w:t>
      </w:r>
      <w:r>
        <w:rPr>
          <w:rStyle w:val="news"/>
        </w:rPr>
        <w:t xml:space="preserve">.21. Уборку и очистку территорий, отведенных для размещения и эксплуатации линий электропередач, телекоммуникационных сетей,  рекомендуется осуществлять  организациям, обслуживающим указанные сети и линии электропередач. 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8.1.22. Складирование нечистот на проезжую часть улиц и газоны запрещается.</w:t>
      </w:r>
      <w:r>
        <w:br/>
        <w:t>8.1</w:t>
      </w:r>
      <w:r>
        <w:rPr>
          <w:rStyle w:val="news"/>
        </w:rPr>
        <w:t xml:space="preserve">.23. Сбор брошенных на улицах предметов, создающих помехи дорожному движению, возлагается на организации, обслуживающие данные объекты. </w:t>
      </w:r>
    </w:p>
    <w:p w:rsidR="004159ED" w:rsidRDefault="004159ED" w:rsidP="00A02F07">
      <w:pPr>
        <w:spacing w:after="0"/>
        <w:ind w:left="-539"/>
      </w:pPr>
      <w:r>
        <w:t>8.1.24. Администра</w:t>
      </w:r>
      <w:r w:rsidR="003B405F">
        <w:t>ция сельского поселения Сосновый Солонец</w:t>
      </w:r>
      <w:r>
        <w:t xml:space="preserve"> на добровольной основе может привлекать граждан для выполнения работ по уборке, благоустройству и озеленению территории поселения.</w:t>
      </w:r>
    </w:p>
    <w:p w:rsidR="004159ED" w:rsidRDefault="004159ED" w:rsidP="00A02F07">
      <w:pPr>
        <w:spacing w:after="0"/>
        <w:ind w:left="-539"/>
      </w:pPr>
      <w:r>
        <w:t>Привлечение граждан к выполнению работ по уборке, благоустройству и озеленению территории поселения осуществляется на основании постановления администра</w:t>
      </w:r>
      <w:r w:rsidR="003B405F">
        <w:t>ции сельского поселения Сосновый Солонец</w:t>
      </w:r>
      <w:r>
        <w:t>.</w:t>
      </w:r>
      <w:r>
        <w:br/>
      </w:r>
      <w:r w:rsidRPr="00A02F07">
        <w:rPr>
          <w:b/>
        </w:rPr>
        <w:t>8.2. Особенности уборки территории в весенне-летний период</w:t>
      </w:r>
      <w:r>
        <w:t xml:space="preserve"> </w:t>
      </w:r>
      <w:r>
        <w:br/>
        <w:t>8.2.1. Весенне-летнюю уборку территории рекомендуется производить с 1 апреля по 31 октября и предусматривать мойку, полив и подметание проезжей части улиц, тротуаров, площадей.</w:t>
      </w:r>
      <w:r>
        <w:br/>
        <w:t>8.2.2. Мойке следует подвергать всю ширину проезжей части улиц и площадей.</w:t>
      </w:r>
      <w:r>
        <w:br/>
        <w:t>8.2.3. Мойка и полив тротуаров и дворовых территорий, зеленых насаждений и газонов осуществляется работниками жи</w:t>
      </w:r>
      <w:r w:rsidR="00A02F07">
        <w:t>лищно-коммунальных организаций.</w:t>
      </w:r>
      <w:r>
        <w:br/>
      </w:r>
      <w:r w:rsidRPr="00A02F07">
        <w:rPr>
          <w:b/>
        </w:rPr>
        <w:t>8.3. Особенности уборки территории в осенне-зимний период</w:t>
      </w:r>
      <w:r>
        <w:t xml:space="preserve"> </w:t>
      </w:r>
      <w:r>
        <w:br/>
        <w:t>8.3.1. Осенне-зимняя уборка территории устанавливается с 1 ноября по 31 марта и предусматривает уборку и вывоз мусора, снега и льда, грязи, посыпку улиц песком с примесью хлоридов.</w:t>
      </w:r>
      <w:r>
        <w:br/>
        <w:t>8.3.2. Посыпку песком с примесью хлоридов начинать немедленно с начала снегопада или появления гололеда.</w:t>
      </w:r>
    </w:p>
    <w:p w:rsidR="004159ED" w:rsidRDefault="004159ED" w:rsidP="00A02F07">
      <w:pPr>
        <w:spacing w:after="0"/>
        <w:ind w:left="-539"/>
      </w:pPr>
      <w: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4159ED" w:rsidRDefault="004159ED" w:rsidP="00A02F07">
      <w:pPr>
        <w:spacing w:after="0"/>
        <w:ind w:left="-539"/>
      </w:pPr>
      <w:r>
        <w:t>Тротуары посыпать сухим песком без хлоридов.</w:t>
      </w:r>
    </w:p>
    <w:p w:rsidR="004159ED" w:rsidRDefault="004159ED" w:rsidP="00A02F07">
      <w:pPr>
        <w:spacing w:after="0"/>
        <w:ind w:left="-539"/>
      </w:pPr>
      <w:r>
        <w:t xml:space="preserve">8.3.3. Очистку от снега крыш и удаление сосулек следует производить с обеспечением  мер безопасности. </w:t>
      </w:r>
    </w:p>
    <w:p w:rsidR="004159ED" w:rsidRDefault="004159ED" w:rsidP="00A02F07">
      <w:pPr>
        <w:spacing w:after="0"/>
        <w:ind w:left="-539"/>
      </w:pPr>
      <w:r>
        <w:t>8.3.4. Все тротуары, дворы, лотки проезжей части улиц, площадей, набережных, рыночные площади и другие участки с асфальтовым покрытием очищать от снега и обледенелого наката под скребок и посыпать песком до 8 часов утра.</w:t>
      </w:r>
      <w:r>
        <w:br/>
        <w:t>8.3.5. Уборка и вывозка снега и льда с улиц, площадей, мостов, плотин, скверов и бульваров начинается немедленно с начала снегопада и производится, в первую очередь, с магистральных улиц, автобусных трасс, мостов, плотин и путепроводов для обеспечения бесперебойного движения транспорта во избежание наката.</w:t>
      </w:r>
    </w:p>
    <w:p w:rsidR="004159ED" w:rsidRPr="00A02F07" w:rsidRDefault="004159ED" w:rsidP="00A02F07">
      <w:pPr>
        <w:spacing w:after="0"/>
        <w:ind w:left="-539"/>
      </w:pPr>
      <w:r>
        <w:t xml:space="preserve">8.3.6. При уборке улиц, проездов, площадей специализированными организациями лицам, указанным в пункте 8.1.1 настоящих Норм, рекомендуется обеспечивать после прохождения снегоочистительной техники уборку </w:t>
      </w:r>
      <w:proofErr w:type="spellStart"/>
      <w:r>
        <w:t>прибордюрных</w:t>
      </w:r>
      <w:proofErr w:type="spellEnd"/>
      <w:r>
        <w:t xml:space="preserve"> лотков и расчистку въездов, пешеходных переходов, как со стороны строений, так и с противоположной стороны проезда, если там нет других строений.</w:t>
      </w:r>
      <w:r>
        <w:br/>
      </w:r>
      <w:r w:rsidRPr="00A02F07">
        <w:rPr>
          <w:b/>
        </w:rPr>
        <w:t xml:space="preserve">8.4. Порядок содержания элементов благоустройства 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t>8.4.1. Общие требования к содержанию элементов благоустройства.</w:t>
      </w:r>
      <w:r>
        <w:br/>
        <w:t>8.4.</w:t>
      </w:r>
      <w:r>
        <w:rPr>
          <w:rStyle w:val="news"/>
        </w:rPr>
        <w:t xml:space="preserve">1. Содержание элементов внешнего благоустройства, включая работы по восстановлению и ремонту памятников, мемориалов, осуществляет администрация сельского поселения по соглашениям со </w:t>
      </w:r>
      <w:r>
        <w:rPr>
          <w:rStyle w:val="news"/>
        </w:rPr>
        <w:lastRenderedPageBreak/>
        <w:t>специализированными организациями в пределах средств, предусмотренных на эти цели в бюджете муниципального образования.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8.4.2. Строительство и установка оград, заборов, газонных ограждений, киосков, палаток, павильонов, ларьков, стендов для объявлений и других устройств допускаются в порядке, установленном действующим законодательством.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8.4.3. Строительные площадки должны быть огорожены по всему периметру плотным забором установленного образца. В ограждениях должно быть минимальное количество проездов.</w:t>
      </w:r>
      <w:r>
        <w:br/>
      </w:r>
      <w:r>
        <w:rPr>
          <w:rStyle w:val="news"/>
        </w:rPr>
        <w:t>Проезды, как правило, должны выходить на второстепенные улицы и оборудоваться шлагбаумами или воротами.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Строительные площадки должны иметь благоустроенную проезжую часть не менее </w:t>
      </w:r>
      <w:smartTag w:uri="urn:schemas-microsoft-com:office:smarttags" w:element="metricconverter">
        <w:smartTagPr>
          <w:attr w:name="ProductID" w:val="20 метров"/>
        </w:smartTagPr>
        <w:r>
          <w:rPr>
            <w:rStyle w:val="news"/>
          </w:rPr>
          <w:t>20 метров</w:t>
        </w:r>
      </w:smartTag>
      <w:r>
        <w:rPr>
          <w:rStyle w:val="news"/>
        </w:rPr>
        <w:t xml:space="preserve"> у каждого выезда с оборудованием для очистки колес.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8.4.4. Вывески, реклама и витрины.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8.4.4.1.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8.4.4.2. Очистку от объявлений опор уличного освещения, цоколя зданий, заборов и других сооружений осуществляют организации, эксплуатирующие данные объекты.</w:t>
      </w:r>
      <w:r>
        <w:br/>
        <w:t>8.4.4.3</w:t>
      </w:r>
      <w:r>
        <w:rPr>
          <w:rStyle w:val="news"/>
        </w:rPr>
        <w:t>. Размещение и эксплуатация средств наружной рекламы осуществляются в порядке, установленном законодательством.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8.4.5. Содержание малых архитектурных форм.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t xml:space="preserve">8.4.5.1.  </w:t>
      </w:r>
      <w:proofErr w:type="gramStart"/>
      <w:r>
        <w:rPr>
          <w:rStyle w:val="news"/>
        </w:rPr>
        <w:t>Окраску киосков, павильонов, палаток, тележек, лотков, столиков, заборов, газонных ограждений, павильонов ожидания транспорта, телефонных кабин, спортивных сооружений, стендов для афиш и объявлений и иных стендов, указателей остановок транспорта, скамеек необходимо производить ежегодно.</w:t>
      </w:r>
      <w:proofErr w:type="gramEnd"/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8.4.5.2.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необходимо производить не реже одного раза в год, а ремонт – по мере необходимости.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8.4.6. Ремонт и содержание зданий и сооружений.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8.4.6.1. Эксплуатация зданий и сооружений, их ремонт производятся в соответствии с установленными правилами и нормами технической эксплуатации.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8.4.6.2. Текущий и капитальный ремонт, окраска фасадов зданий и сооружений производятся в зависимости от их технического состояния собственниками зданий и сооружений, либо по соглашению с собственником и иными лицами.</w:t>
      </w:r>
    </w:p>
    <w:p w:rsidR="004159ED" w:rsidRDefault="004159ED" w:rsidP="00A02F07">
      <w:pPr>
        <w:spacing w:after="0"/>
        <w:ind w:left="-539"/>
      </w:pPr>
      <w:r>
        <w:rPr>
          <w:rStyle w:val="news"/>
        </w:rPr>
        <w:t xml:space="preserve">8.4.6.3. </w:t>
      </w:r>
      <w:r>
        <w:t xml:space="preserve">Всякие изменения фасадов зданий, связанные с ликвидацией отдельных деталей, а также устройство новых и реконструкция существующих оконных и </w:t>
      </w:r>
      <w:proofErr w:type="gramStart"/>
      <w:r>
        <w:t>дверных проемов, выходящих на главный фасад  производится</w:t>
      </w:r>
      <w:proofErr w:type="gramEnd"/>
      <w:r>
        <w:t xml:space="preserve"> по согласованию с администрацией поселения и главным архитектором района.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В иных случаях изменения фасадов зданий, а также устройство новых и реконструкция существующих оконных и дверных проемов  рекомендуется производить по согласованию с администр</w:t>
      </w:r>
      <w:r w:rsidR="003B405F">
        <w:rPr>
          <w:rStyle w:val="news"/>
        </w:rPr>
        <w:t>ацией сельского поселения  Сосновый Солонец</w:t>
      </w:r>
      <w:r>
        <w:rPr>
          <w:rStyle w:val="news"/>
        </w:rPr>
        <w:t xml:space="preserve"> и главным архитектором района.</w:t>
      </w:r>
    </w:p>
    <w:p w:rsidR="004159ED" w:rsidRDefault="004159ED" w:rsidP="00A02F07">
      <w:pPr>
        <w:spacing w:after="0" w:line="225" w:lineRule="atLeast"/>
        <w:ind w:left="-540"/>
      </w:pPr>
      <w:r>
        <w:rPr>
          <w:rStyle w:val="news"/>
        </w:rPr>
        <w:t>8.4.6.4.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  <w:r>
        <w:br/>
        <w:t>8.4.6.5.</w:t>
      </w:r>
      <w:r>
        <w:rPr>
          <w:rStyle w:val="news"/>
        </w:rPr>
        <w:t xml:space="preserve"> Руководителям  организаций, в ведении которых находятся здания,  рекомендуется  иметь: указатели на зданиях с обозначением наименования улицы и номерных знаков утвержденного образца, а на угловых домах - названия пересекающихся улиц; исправное электроосвещение во дворах, на прилегающих территориях и включать его с наступлением темноты, а также обеспечивать их наличие. 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 w:rsidRPr="00A02F07">
        <w:rPr>
          <w:b/>
        </w:rPr>
        <w:t>8.5. Работы по озеленению территорий и содержанию зеленых насаждений</w:t>
      </w:r>
      <w:r>
        <w:t xml:space="preserve"> </w:t>
      </w:r>
      <w:r>
        <w:br/>
        <w:t>8.5</w:t>
      </w:r>
      <w:r>
        <w:rPr>
          <w:rStyle w:val="news"/>
        </w:rPr>
        <w:t>.1.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</w:t>
      </w:r>
      <w:r w:rsidR="003B405F">
        <w:rPr>
          <w:rStyle w:val="news"/>
        </w:rPr>
        <w:t>ией сельского поселения Сосновый Солонец</w:t>
      </w:r>
      <w:r>
        <w:rPr>
          <w:rStyle w:val="news"/>
        </w:rPr>
        <w:t xml:space="preserve"> в пределах средств, предусмотренных в бюдж</w:t>
      </w:r>
      <w:r w:rsidR="003B405F">
        <w:rPr>
          <w:rStyle w:val="news"/>
        </w:rPr>
        <w:t>ете сельского поселения Сосновый Солонец</w:t>
      </w:r>
      <w:r>
        <w:rPr>
          <w:rStyle w:val="news"/>
        </w:rPr>
        <w:t xml:space="preserve"> на эти цели.</w:t>
      </w:r>
      <w:r>
        <w:br/>
        <w:t>8.5.</w:t>
      </w:r>
      <w:r>
        <w:rPr>
          <w:rStyle w:val="news"/>
        </w:rPr>
        <w:t xml:space="preserve"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</w:t>
      </w:r>
      <w:r>
        <w:rPr>
          <w:rStyle w:val="news"/>
        </w:rPr>
        <w:lastRenderedPageBreak/>
        <w:t>участках, а также на прилегающих территориях.</w:t>
      </w:r>
      <w:r>
        <w:br/>
        <w:t>8.5</w:t>
      </w:r>
      <w:r>
        <w:rPr>
          <w:rStyle w:val="news"/>
        </w:rPr>
        <w:t>.3.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</w:t>
      </w:r>
      <w:r w:rsidR="003B405F">
        <w:rPr>
          <w:rStyle w:val="news"/>
        </w:rPr>
        <w:t>ией сельского поселения Сосновый Солонец</w:t>
      </w:r>
      <w:r>
        <w:rPr>
          <w:rStyle w:val="news"/>
        </w:rPr>
        <w:t xml:space="preserve"> и главным архитектором района.</w:t>
      </w:r>
      <w:r>
        <w:br/>
        <w:t>8.5</w:t>
      </w:r>
      <w:r>
        <w:rPr>
          <w:rStyle w:val="news"/>
        </w:rPr>
        <w:t xml:space="preserve">.4. Лицам, указанным в подпунктах 8.5.1. и 8.5.2. </w:t>
      </w:r>
      <w:proofErr w:type="gramStart"/>
      <w:r>
        <w:rPr>
          <w:rStyle w:val="news"/>
        </w:rPr>
        <w:t>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>
        <w:br/>
      </w:r>
      <w:r>
        <w:rPr>
          <w:rStyle w:val="news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  <w:proofErr w:type="gramEnd"/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доводить до сведения органа администрац</w:t>
      </w:r>
      <w:r w:rsidR="003B405F">
        <w:rPr>
          <w:rStyle w:val="news"/>
        </w:rPr>
        <w:t>ии сельского поселения  Сосновый Солонец</w:t>
      </w:r>
      <w:r>
        <w:rPr>
          <w:rStyle w:val="news"/>
        </w:rPr>
        <w:t xml:space="preserve">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- проводить своевременный ремонт ограждений зеленых насаждений. </w:t>
      </w:r>
      <w:r>
        <w:br/>
        <w:t>8.5</w:t>
      </w:r>
      <w:r>
        <w:rPr>
          <w:rStyle w:val="news"/>
        </w:rPr>
        <w:t>.5. На площадях зеленых насаждений запрещается: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ходить и лежать  на газонах и в молодых лесных посадках;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 - ломать деревья, кустарники, сучья и ветви, срывать листья и цветы, сбивать и собирать плоды;</w:t>
      </w:r>
      <w:r>
        <w:br/>
      </w:r>
      <w:r>
        <w:rPr>
          <w:rStyle w:val="news"/>
        </w:rPr>
        <w:t>- разбивать палатки и разводить костры;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засорять газоны, цветники, дорожки и водоемы: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портить скамейки, ограды;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ездить на тракторах и автомашинах;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парковать автотранспортные средства на газонах;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пасти скот;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>
        <w:br/>
      </w:r>
      <w:r>
        <w:rPr>
          <w:rStyle w:val="news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>
          <w:rPr>
            <w:rStyle w:val="news"/>
          </w:rPr>
          <w:t>1,5 м</w:t>
        </w:r>
      </w:smartTag>
      <w:r>
        <w:rPr>
          <w:rStyle w:val="news"/>
        </w:rPr>
        <w:t>. от ствола и засыпать шейки деревьев землей или строительным мусором;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- добывать растительную землю, песок и производить другие раскопки;</w:t>
      </w:r>
      <w:r>
        <w:br/>
      </w:r>
      <w:r>
        <w:rPr>
          <w:rStyle w:val="news"/>
        </w:rPr>
        <w:t>- выгуливать и отпускать с поводка собак в лесопарках, скверах и иных территориях зеленых насаждений;</w:t>
      </w:r>
      <w:r>
        <w:br/>
      </w:r>
      <w:r>
        <w:rPr>
          <w:rStyle w:val="news"/>
        </w:rPr>
        <w:t xml:space="preserve">- сжигать листву и мусор на территориях общего пользования сельского поселения </w:t>
      </w:r>
      <w:r w:rsidR="003B405F">
        <w:rPr>
          <w:rStyle w:val="news"/>
        </w:rPr>
        <w:t>Сосновый Солонец</w:t>
      </w:r>
      <w:r>
        <w:rPr>
          <w:rStyle w:val="news"/>
        </w:rPr>
        <w:t>.</w:t>
      </w:r>
      <w:r>
        <w:br/>
        <w:t>8.5.</w:t>
      </w:r>
      <w:r>
        <w:rPr>
          <w:rStyle w:val="news"/>
        </w:rPr>
        <w:t>6. Запрещается самовольная вырубка деревьев и кустарников.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только по письменному разрешению администра</w:t>
      </w:r>
      <w:r w:rsidR="003B405F">
        <w:rPr>
          <w:rStyle w:val="news"/>
        </w:rPr>
        <w:t>ции сельского поселения Сосновый Солонец</w:t>
      </w:r>
      <w:r>
        <w:rPr>
          <w:rStyle w:val="news"/>
        </w:rPr>
        <w:t>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8.5.8.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>
        <w:br/>
        <w:t>8.5</w:t>
      </w:r>
      <w:r>
        <w:rPr>
          <w:rStyle w:val="news"/>
        </w:rPr>
        <w:t>.9. Выдача разрешения на снос деревьев и кустарников производится после оплаты восстановительной стоимости.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lastRenderedPageBreak/>
        <w:t>Если указанные насаждения подлежат пересадке, она производится без уплаты восстановительной стоимости.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Размер восстановительной стоимости зеленых насаждений и место посадок определяется администраци</w:t>
      </w:r>
      <w:r w:rsidR="003B405F">
        <w:rPr>
          <w:rStyle w:val="news"/>
        </w:rPr>
        <w:t>ей сельского поселения  Сосновый Солонец</w:t>
      </w:r>
      <w:r>
        <w:rPr>
          <w:rStyle w:val="news"/>
        </w:rPr>
        <w:t>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Восстановительная стоимость зеленых насаждений зачисляется в бюдж</w:t>
      </w:r>
      <w:r w:rsidR="003B405F">
        <w:rPr>
          <w:rStyle w:val="news"/>
        </w:rPr>
        <w:t>ет  сельского поселения Сосновый Солонец</w:t>
      </w:r>
      <w:r>
        <w:rPr>
          <w:rStyle w:val="news"/>
        </w:rPr>
        <w:t>.</w:t>
      </w:r>
      <w:r>
        <w:br/>
        <w:t>8.5</w:t>
      </w:r>
      <w:r>
        <w:rPr>
          <w:rStyle w:val="news"/>
        </w:rPr>
        <w:t>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>
        <w:br/>
        <w:t>8.5</w:t>
      </w:r>
      <w:r>
        <w:rPr>
          <w:rStyle w:val="news"/>
        </w:rPr>
        <w:t>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</w:t>
      </w:r>
      <w:r w:rsidR="003B405F">
        <w:rPr>
          <w:rStyle w:val="news"/>
        </w:rPr>
        <w:t>ией сельского поселения Сосновый Солонец</w:t>
      </w:r>
      <w:r>
        <w:rPr>
          <w:rStyle w:val="news"/>
        </w:rPr>
        <w:t>.</w:t>
      </w:r>
    </w:p>
    <w:p w:rsidR="004159ED" w:rsidRDefault="004159ED" w:rsidP="00A02F07">
      <w:pPr>
        <w:spacing w:after="0" w:line="225" w:lineRule="atLeast"/>
        <w:ind w:left="-540"/>
        <w:rPr>
          <w:rStyle w:val="news"/>
        </w:rPr>
      </w:pPr>
      <w:r>
        <w:rPr>
          <w:rStyle w:val="news"/>
        </w:rPr>
        <w:t>8.5.12.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</w:t>
      </w:r>
      <w:r w:rsidR="003B405F">
        <w:rPr>
          <w:rStyle w:val="news"/>
        </w:rPr>
        <w:t xml:space="preserve">ию сельского поселения Сосновый Солонец </w:t>
      </w:r>
      <w:r>
        <w:rPr>
          <w:rStyle w:val="news"/>
        </w:rPr>
        <w:t xml:space="preserve"> для принятия необходимых мер.</w:t>
      </w:r>
    </w:p>
    <w:p w:rsidR="004159ED" w:rsidRDefault="004159ED" w:rsidP="00A02F07">
      <w:pPr>
        <w:spacing w:after="0" w:line="225" w:lineRule="atLeast"/>
        <w:ind w:left="-540"/>
      </w:pPr>
      <w:r>
        <w:rPr>
          <w:rStyle w:val="news"/>
        </w:rPr>
        <w:t>8.5.13. Разрешение на вырубку сухостоя выдается администрац</w:t>
      </w:r>
      <w:r w:rsidR="003B405F">
        <w:rPr>
          <w:rStyle w:val="news"/>
        </w:rPr>
        <w:t>ией сельского поселения Сосновый Солонец</w:t>
      </w:r>
      <w:r>
        <w:rPr>
          <w:rStyle w:val="news"/>
        </w:rPr>
        <w:t>.</w:t>
      </w:r>
      <w:r>
        <w:br/>
        <w:t>8.5</w:t>
      </w:r>
      <w:r>
        <w:rPr>
          <w:rStyle w:val="news"/>
        </w:rPr>
        <w:t>.14. 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>
        <w:rPr>
          <w:rStyle w:val="news"/>
        </w:rPr>
        <w:t>м(</w:t>
      </w:r>
      <w:proofErr w:type="spellStart"/>
      <w:proofErr w:type="gramEnd"/>
      <w:r>
        <w:rPr>
          <w:rStyle w:val="news"/>
        </w:rPr>
        <w:t>ами</w:t>
      </w:r>
      <w:proofErr w:type="spellEnd"/>
      <w:r>
        <w:rPr>
          <w:rStyle w:val="news"/>
        </w:rPr>
        <w:t xml:space="preserve">) земельных участков самостоятельно за счет собственных средств. </w:t>
      </w: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8.6. Содержание и эксплуатация дорог </w:t>
      </w:r>
    </w:p>
    <w:p w:rsidR="004159ED" w:rsidRDefault="004159ED" w:rsidP="00A02F07">
      <w:pPr>
        <w:spacing w:after="0"/>
        <w:ind w:left="-539"/>
      </w:pPr>
      <w:r>
        <w:t>8.6.1. С целью сохранения дорожных покрытий на территории сельского поселе</w:t>
      </w:r>
      <w:r w:rsidR="003B405F">
        <w:t>ния Сосновый Солонец</w:t>
      </w:r>
      <w:r>
        <w:t xml:space="preserve">  запретить:</w:t>
      </w:r>
    </w:p>
    <w:p w:rsidR="004159ED" w:rsidRDefault="004159ED" w:rsidP="00A02F07">
      <w:pPr>
        <w:spacing w:after="0"/>
        <w:ind w:left="-539"/>
      </w:pPr>
      <w:r>
        <w:t>- подвоз груза волоком;</w:t>
      </w:r>
    </w:p>
    <w:p w:rsidR="004159ED" w:rsidRDefault="004159ED" w:rsidP="00A02F07">
      <w:pPr>
        <w:spacing w:after="0"/>
        <w:ind w:left="-539"/>
      </w:pPr>
      <w: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>
        <w:br/>
        <w:t>- перегон по улицам населенных пунктов, имеющим твердое покрытие, машин на гусеничном ходу;</w:t>
      </w:r>
      <w:r>
        <w:br/>
        <w:t>- движение и стоянку большегрузного транспорта на внутриквартальных пешеходных дорожках, тротуарах.</w:t>
      </w:r>
    </w:p>
    <w:p w:rsidR="004159ED" w:rsidRDefault="004159ED" w:rsidP="00A02F07">
      <w:pPr>
        <w:spacing w:after="0"/>
        <w:ind w:left="-539"/>
      </w:pPr>
      <w:r>
        <w:t xml:space="preserve">8.6.2. </w:t>
      </w:r>
      <w:proofErr w:type="gramStart"/>
      <w: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>
        <w:br/>
        <w:t>8.6.3.</w:t>
      </w:r>
      <w:proofErr w:type="gramEnd"/>
      <w:r>
        <w:t xml:space="preserve">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4159ED" w:rsidRPr="00A02F07" w:rsidRDefault="004159ED" w:rsidP="00A02F07">
      <w:pPr>
        <w:spacing w:after="0"/>
        <w:ind w:left="-539"/>
      </w:pPr>
      <w:r>
        <w:t>8.6.4.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  <w:r>
        <w:br/>
      </w:r>
      <w:r w:rsidRPr="00A02F07">
        <w:rPr>
          <w:b/>
        </w:rPr>
        <w:t>8.7. Освещение территории</w:t>
      </w:r>
    </w:p>
    <w:p w:rsidR="004159ED" w:rsidRDefault="004159ED" w:rsidP="00A02F07">
      <w:pPr>
        <w:spacing w:after="0"/>
        <w:ind w:left="-539"/>
      </w:pPr>
      <w:r>
        <w:t>8.7.1.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4159ED" w:rsidRDefault="004159ED" w:rsidP="00A02F07">
      <w:pPr>
        <w:spacing w:after="0"/>
        <w:ind w:left="-539"/>
      </w:pPr>
      <w:r>
        <w:lastRenderedPageBreak/>
        <w:t xml:space="preserve">8.7.2. Освещение территории поселения осуществляется </w:t>
      </w:r>
      <w:proofErr w:type="spellStart"/>
      <w:r>
        <w:t>энергоснабжающими</w:t>
      </w:r>
      <w:proofErr w:type="spellEnd"/>
      <w: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159ED" w:rsidRDefault="004159ED" w:rsidP="00A02F07">
      <w:pPr>
        <w:spacing w:after="0"/>
        <w:ind w:left="-539"/>
      </w:pPr>
      <w:r>
        <w:t>8.7.3.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  <w:r>
        <w:br/>
      </w:r>
      <w:r w:rsidRPr="00A02F07">
        <w:rPr>
          <w:b/>
        </w:rPr>
        <w:t xml:space="preserve">8.8. Проведение работ при строительстве, ремонте, реконструкции коммуникаций </w:t>
      </w:r>
      <w:r w:rsidRPr="00A02F07">
        <w:rPr>
          <w:b/>
        </w:rPr>
        <w:br/>
      </w:r>
      <w:r>
        <w:t>8.8.1.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только при наличии письменного разрешения (ордера на проведение земляных работ), выданного администрацией поселения.</w:t>
      </w:r>
      <w:r>
        <w:br/>
        <w:t>Аварийные работы владельцы сетей начинают по телефонограмме или по уведомлению администрации поселения с последующим оформлением разрешения в 3-дневный срок.</w:t>
      </w:r>
      <w:r>
        <w:br/>
        <w:t>8.8.2.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159ED" w:rsidRDefault="004159ED" w:rsidP="00A02F07">
      <w:pPr>
        <w:spacing w:after="0"/>
        <w:ind w:left="-539"/>
      </w:pPr>
      <w: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159ED" w:rsidRDefault="004159ED" w:rsidP="00A02F07">
      <w:pPr>
        <w:spacing w:after="0"/>
        <w:ind w:left="-539"/>
      </w:pPr>
      <w:r>
        <w:t>- условий производства работ, согласованных с администрацией поселения;</w:t>
      </w:r>
      <w: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4159ED" w:rsidRDefault="004159ED" w:rsidP="00A02F07">
      <w:pPr>
        <w:spacing w:after="0"/>
        <w:ind w:left="-539"/>
      </w:pPr>
      <w:r>
        <w:t>8.8.3. Прокладка напорных коммуникаций под проезжей частью магистральных улиц не допускается.</w:t>
      </w:r>
      <w:r>
        <w:br/>
        <w:t>8.8.4.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4159ED" w:rsidRDefault="004159ED" w:rsidP="00A02F07">
      <w:pPr>
        <w:spacing w:after="0"/>
        <w:ind w:left="-539"/>
      </w:pPr>
      <w:r>
        <w:t>8.8.5.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  <w:r>
        <w:br/>
        <w:t>8.8.6.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4159ED" w:rsidRDefault="004159ED" w:rsidP="00A02F07">
      <w:pPr>
        <w:spacing w:after="0"/>
        <w:ind w:left="-539"/>
      </w:pPr>
      <w:r>
        <w:t>8.8.7.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>
        <w:br/>
        <w:t>8.8.8.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организациями, проводившими строительные и ремонтные работы.</w:t>
      </w:r>
    </w:p>
    <w:p w:rsidR="004159ED" w:rsidRDefault="004159ED" w:rsidP="00A02F07">
      <w:pPr>
        <w:spacing w:after="0"/>
        <w:ind w:left="-539"/>
      </w:pPr>
      <w:r>
        <w:lastRenderedPageBreak/>
        <w:t>8.8.9. До начала производства работ по разрытию необходимо:</w:t>
      </w:r>
      <w:r>
        <w:br/>
        <w:t>8.8.9.1. Установить дорожные знаки в соответствии с согласованной схемой;</w:t>
      </w:r>
      <w:r>
        <w:br/>
        <w:t>8.8.9.2.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159ED" w:rsidRDefault="004159ED" w:rsidP="00A02F07">
      <w:pPr>
        <w:spacing w:after="0"/>
        <w:ind w:left="-539"/>
      </w:pPr>
      <w: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4159ED" w:rsidRDefault="004159ED" w:rsidP="00A02F07">
      <w:pPr>
        <w:spacing w:after="0"/>
        <w:ind w:left="-539"/>
      </w:pPr>
      <w:r>
        <w:t xml:space="preserve">Ограждение выполнять </w:t>
      </w:r>
      <w:proofErr w:type="gramStart"/>
      <w:r>
        <w:t>сплошным</w:t>
      </w:r>
      <w:proofErr w:type="gramEnd"/>
      <w:r>
        <w:t xml:space="preserve"> и надежным, предотвращающим попадание посторонних на стройплощадку.</w:t>
      </w:r>
      <w:r>
        <w:br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>
          <w:t>200 метров</w:t>
        </w:r>
      </w:smartTag>
      <w:r>
        <w:t xml:space="preserve"> друг от друга.</w:t>
      </w:r>
    </w:p>
    <w:p w:rsidR="004159ED" w:rsidRDefault="004159ED" w:rsidP="00A02F07">
      <w:pPr>
        <w:spacing w:after="0"/>
        <w:ind w:left="-539"/>
      </w:pPr>
      <w:r>
        <w:t>8.8.9.3.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159ED" w:rsidRDefault="004159ED" w:rsidP="00A02F07">
      <w:pPr>
        <w:spacing w:after="0"/>
        <w:ind w:left="-539"/>
      </w:pPr>
      <w:r>
        <w:t xml:space="preserve">8.8.10.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>
        <w:t>контроль за</w:t>
      </w:r>
      <w:proofErr w:type="gramEnd"/>
      <w:r>
        <w:t xml:space="preserve"> выполнением Правил эксплуатации.</w:t>
      </w:r>
      <w:r>
        <w:br/>
        <w:t>8.8.11. В разрешении должны быть установлены сроки и условия производства работ.</w:t>
      </w:r>
      <w:r>
        <w:br/>
        <w:t>8.8.12.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4159ED" w:rsidRDefault="004159ED" w:rsidP="00A02F07">
      <w:pPr>
        <w:spacing w:after="0"/>
        <w:ind w:left="-539"/>
      </w:pPr>
      <w:r>
        <w:t xml:space="preserve">8.8.13.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t>топооснове</w:t>
      </w:r>
      <w:proofErr w:type="spellEnd"/>
      <w:r>
        <w:t>.</w:t>
      </w:r>
    </w:p>
    <w:p w:rsidR="004159ED" w:rsidRDefault="004159ED" w:rsidP="00A02F07">
      <w:pPr>
        <w:spacing w:after="0"/>
        <w:ind w:left="-539"/>
      </w:pPr>
      <w:r>
        <w:t>8.8.14.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>
        <w:br/>
        <w:t>Бордюр разбирается, складируется на месте производства работ для дальнейшей установки.</w:t>
      </w:r>
      <w:r>
        <w:br/>
        <w:t>При производстве работ на улицах, застроенных территориях грунт вывозится немедленно.</w:t>
      </w:r>
      <w:r>
        <w:br/>
        <w:t>При необходимости строительная организация обеспечивает планировку грунта на отвале.</w:t>
      </w:r>
      <w:r>
        <w:br/>
        <w:t>8.8.15. Проведение работ при строительстве, ремонте, реконструкции коммуникаций по просроченным ордерам признаются самоволь</w:t>
      </w:r>
      <w:r w:rsidR="00A02F07">
        <w:t>ным проведением земляных работ.</w:t>
      </w:r>
    </w:p>
    <w:p w:rsidR="004159ED" w:rsidRPr="00A02F07" w:rsidRDefault="004159ED" w:rsidP="00A02F07">
      <w:pPr>
        <w:spacing w:after="0"/>
        <w:ind w:left="-539"/>
        <w:rPr>
          <w:b/>
        </w:rPr>
      </w:pPr>
      <w:r w:rsidRPr="00A02F07">
        <w:rPr>
          <w:b/>
        </w:rPr>
        <w:t xml:space="preserve">8.9. Праздничное оформление территории </w:t>
      </w:r>
    </w:p>
    <w:p w:rsidR="004159ED" w:rsidRDefault="004159ED" w:rsidP="00A02F07">
      <w:pPr>
        <w:spacing w:after="0"/>
        <w:ind w:left="-539"/>
        <w:rPr>
          <w:b/>
          <w:bCs/>
        </w:rPr>
      </w:pPr>
      <w:r>
        <w:t>8.9.1.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  <w:r>
        <w:br/>
        <w:t>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>
        <w:br/>
        <w:t>8.9.2.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  <w:r>
        <w:br/>
        <w:t xml:space="preserve">8.9.3. </w:t>
      </w:r>
      <w:proofErr w:type="gramStart"/>
      <w: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r>
        <w:br/>
        <w:t>8.9.4.</w:t>
      </w:r>
      <w:proofErr w:type="gramEnd"/>
      <w:r>
        <w:t xml:space="preserve"> Концепция праздничного оформления определяется программой мероприятий и схемой </w:t>
      </w:r>
      <w:r>
        <w:lastRenderedPageBreak/>
        <w:t xml:space="preserve">размещения объектов и элементов праздничного оформления, </w:t>
      </w:r>
      <w:proofErr w:type="gramStart"/>
      <w:r>
        <w:t>утверждаемыми</w:t>
      </w:r>
      <w:proofErr w:type="gramEnd"/>
      <w:r>
        <w:t xml:space="preserve"> администрацией поселения.</w:t>
      </w:r>
      <w:r>
        <w:br/>
        <w:t>8.9.5.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>
        <w:br/>
      </w:r>
      <w:r>
        <w:br/>
        <w:t xml:space="preserve">                         </w:t>
      </w:r>
      <w:r>
        <w:rPr>
          <w:b/>
        </w:rPr>
        <w:t>9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 xml:space="preserve">Контроль </w:t>
      </w:r>
      <w:r>
        <w:rPr>
          <w:rStyle w:val="a3"/>
        </w:rPr>
        <w:t>за</w:t>
      </w:r>
      <w:proofErr w:type="gramEnd"/>
      <w:r>
        <w:rPr>
          <w:rStyle w:val="a3"/>
        </w:rPr>
        <w:t xml:space="preserve"> соблюдением норм и правил благоустройства</w:t>
      </w:r>
      <w:r>
        <w:rPr>
          <w:b/>
          <w:bCs/>
        </w:rPr>
        <w:t xml:space="preserve"> </w:t>
      </w:r>
    </w:p>
    <w:p w:rsidR="004159ED" w:rsidRDefault="004159ED" w:rsidP="00A02F07">
      <w:pPr>
        <w:spacing w:after="0"/>
        <w:ind w:left="-539"/>
      </w:pPr>
    </w:p>
    <w:p w:rsidR="004159ED" w:rsidRDefault="004159ED" w:rsidP="00A02F07">
      <w:pPr>
        <w:spacing w:after="0"/>
        <w:ind w:left="-540"/>
      </w:pPr>
      <w:r>
        <w:rPr>
          <w:rStyle w:val="news"/>
        </w:rPr>
        <w:t>9.1. Администрац</w:t>
      </w:r>
      <w:r w:rsidR="003B405F">
        <w:rPr>
          <w:rStyle w:val="news"/>
        </w:rPr>
        <w:t xml:space="preserve">ия  сельского поселения Сосновый Солонец </w:t>
      </w:r>
      <w:r>
        <w:rPr>
          <w:rStyle w:val="news"/>
        </w:rPr>
        <w:t xml:space="preserve"> осуществляет контроль в пределах своей компетенции за соблюдением физическими и юридическими лицами Норм.</w:t>
      </w:r>
      <w:r>
        <w:br/>
      </w:r>
    </w:p>
    <w:p w:rsidR="004159ED" w:rsidRDefault="004159ED" w:rsidP="00A02F07">
      <w:pPr>
        <w:spacing w:after="0"/>
        <w:ind w:left="-540"/>
        <w:jc w:val="center"/>
        <w:rPr>
          <w:b/>
          <w:bCs/>
        </w:rPr>
      </w:pPr>
      <w:r>
        <w:rPr>
          <w:b/>
          <w:bCs/>
        </w:rPr>
        <w:t>10. Ответственность юридических, должностных лиц и граждан за нарушение Норм и правил благоустройства территор</w:t>
      </w:r>
      <w:r w:rsidR="003B405F">
        <w:rPr>
          <w:b/>
          <w:bCs/>
        </w:rPr>
        <w:t>ии  сельского поселения Сосновый Солонец</w:t>
      </w:r>
    </w:p>
    <w:p w:rsidR="004159ED" w:rsidRDefault="004159ED" w:rsidP="00A02F07">
      <w:pPr>
        <w:spacing w:after="0"/>
        <w:ind w:left="-540"/>
      </w:pPr>
    </w:p>
    <w:p w:rsidR="004159ED" w:rsidRDefault="004159ED" w:rsidP="00A02F07">
      <w:pPr>
        <w:spacing w:after="0"/>
        <w:ind w:left="-540"/>
        <w:rPr>
          <w:rStyle w:val="news"/>
        </w:rPr>
      </w:pPr>
      <w:r>
        <w:rPr>
          <w:rStyle w:val="news"/>
        </w:rPr>
        <w:t>10.1.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4159ED" w:rsidRDefault="004159ED" w:rsidP="00A02F07">
      <w:pPr>
        <w:spacing w:after="0"/>
        <w:ind w:left="-540"/>
        <w:rPr>
          <w:rStyle w:val="news"/>
        </w:rPr>
      </w:pPr>
      <w:r>
        <w:t>10.</w:t>
      </w:r>
      <w:r>
        <w:rPr>
          <w:rStyle w:val="news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4159ED" w:rsidRDefault="004159ED" w:rsidP="00A02F07">
      <w:pPr>
        <w:spacing w:after="0"/>
        <w:ind w:left="-539"/>
      </w:pPr>
      <w:r>
        <w:rPr>
          <w:rStyle w:val="news"/>
        </w:rPr>
        <w:t>10.3.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D47D7" w:rsidRDefault="004D47D7" w:rsidP="00A02F07"/>
    <w:sectPr w:rsidR="004D47D7" w:rsidSect="006C417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6D" w:rsidRDefault="004F386D" w:rsidP="006C417F">
      <w:pPr>
        <w:spacing w:after="0" w:line="240" w:lineRule="auto"/>
      </w:pPr>
      <w:r>
        <w:separator/>
      </w:r>
    </w:p>
  </w:endnote>
  <w:endnote w:type="continuationSeparator" w:id="0">
    <w:p w:rsidR="004F386D" w:rsidRDefault="004F386D" w:rsidP="006C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6D" w:rsidRDefault="004F386D" w:rsidP="006C417F">
      <w:pPr>
        <w:spacing w:after="0" w:line="240" w:lineRule="auto"/>
      </w:pPr>
      <w:r>
        <w:separator/>
      </w:r>
    </w:p>
  </w:footnote>
  <w:footnote w:type="continuationSeparator" w:id="0">
    <w:p w:rsidR="004F386D" w:rsidRDefault="004F386D" w:rsidP="006C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8126"/>
      <w:docPartObj>
        <w:docPartGallery w:val="Page Numbers (Top of Page)"/>
        <w:docPartUnique/>
      </w:docPartObj>
    </w:sdtPr>
    <w:sdtEndPr/>
    <w:sdtContent>
      <w:p w:rsidR="006C417F" w:rsidRDefault="004F386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7A9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6C417F" w:rsidRDefault="006C41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1F95"/>
    <w:multiLevelType w:val="hybridMultilevel"/>
    <w:tmpl w:val="492EC6B4"/>
    <w:lvl w:ilvl="0" w:tplc="2BCA4180">
      <w:start w:val="1"/>
      <w:numFmt w:val="decimal"/>
      <w:lvlText w:val="%1."/>
      <w:lvlJc w:val="left"/>
      <w:pPr>
        <w:ind w:left="-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ind w:left="5581" w:hanging="180"/>
      </w:pPr>
    </w:lvl>
  </w:abstractNum>
  <w:abstractNum w:abstractNumId="1">
    <w:nsid w:val="21E21F43"/>
    <w:multiLevelType w:val="hybridMultilevel"/>
    <w:tmpl w:val="0ED2DAD0"/>
    <w:lvl w:ilvl="0" w:tplc="D4F8D788">
      <w:start w:val="1"/>
      <w:numFmt w:val="decimal"/>
      <w:lvlText w:val="%1."/>
      <w:lvlJc w:val="left"/>
      <w:pPr>
        <w:ind w:left="-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ind w:left="5581" w:hanging="180"/>
      </w:pPr>
    </w:lvl>
  </w:abstractNum>
  <w:abstractNum w:abstractNumId="2">
    <w:nsid w:val="349449AF"/>
    <w:multiLevelType w:val="hybridMultilevel"/>
    <w:tmpl w:val="E6B07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ED"/>
    <w:rsid w:val="0008520E"/>
    <w:rsid w:val="0009533B"/>
    <w:rsid w:val="001F689F"/>
    <w:rsid w:val="00294A4A"/>
    <w:rsid w:val="00312AA3"/>
    <w:rsid w:val="003B405F"/>
    <w:rsid w:val="003B53DA"/>
    <w:rsid w:val="003B53EC"/>
    <w:rsid w:val="004159ED"/>
    <w:rsid w:val="004D47D7"/>
    <w:rsid w:val="004F386D"/>
    <w:rsid w:val="00536FBF"/>
    <w:rsid w:val="00557378"/>
    <w:rsid w:val="006C417F"/>
    <w:rsid w:val="007601B9"/>
    <w:rsid w:val="00806467"/>
    <w:rsid w:val="00A02F07"/>
    <w:rsid w:val="00A04CF5"/>
    <w:rsid w:val="00A05845"/>
    <w:rsid w:val="00A65EA5"/>
    <w:rsid w:val="00A8287B"/>
    <w:rsid w:val="00B41BB3"/>
    <w:rsid w:val="00BD6DD7"/>
    <w:rsid w:val="00C75047"/>
    <w:rsid w:val="00D447E6"/>
    <w:rsid w:val="00F068ED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">
    <w:name w:val="news"/>
    <w:basedOn w:val="a0"/>
    <w:rsid w:val="004159ED"/>
  </w:style>
  <w:style w:type="character" w:styleId="a3">
    <w:name w:val="Strong"/>
    <w:basedOn w:val="a0"/>
    <w:qFormat/>
    <w:rsid w:val="004159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5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3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50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7504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C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417F"/>
  </w:style>
  <w:style w:type="paragraph" w:styleId="aa">
    <w:name w:val="footer"/>
    <w:basedOn w:val="a"/>
    <w:link w:val="ab"/>
    <w:uiPriority w:val="99"/>
    <w:semiHidden/>
    <w:unhideWhenUsed/>
    <w:rsid w:val="006C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4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">
    <w:name w:val="news"/>
    <w:basedOn w:val="a0"/>
    <w:rsid w:val="004159ED"/>
  </w:style>
  <w:style w:type="character" w:styleId="a3">
    <w:name w:val="Strong"/>
    <w:basedOn w:val="a0"/>
    <w:qFormat/>
    <w:rsid w:val="004159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5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3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50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7504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C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417F"/>
  </w:style>
  <w:style w:type="paragraph" w:styleId="aa">
    <w:name w:val="footer"/>
    <w:basedOn w:val="a"/>
    <w:link w:val="ab"/>
    <w:uiPriority w:val="99"/>
    <w:semiHidden/>
    <w:unhideWhenUsed/>
    <w:rsid w:val="006C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4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19203</Words>
  <Characters>109460</Characters>
  <Application>Microsoft Office Word</Application>
  <DocSecurity>0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2020-12-28T11:54:00Z</cp:lastPrinted>
  <dcterms:created xsi:type="dcterms:W3CDTF">2020-12-28T11:55:00Z</dcterms:created>
  <dcterms:modified xsi:type="dcterms:W3CDTF">2020-12-28T11:55:00Z</dcterms:modified>
</cp:coreProperties>
</file>