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B7" w:rsidRPr="00B47FB7" w:rsidRDefault="00B47FB7" w:rsidP="00B47FB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B47FB7">
        <w:rPr>
          <w:rFonts w:ascii="Times New Roman" w:hAnsi="Times New Roman" w:cs="Times New Roman"/>
          <w:sz w:val="24"/>
        </w:rPr>
        <w:t>Информация  о разработке, утверждении и размещении в ФГИС ТП программы комплексного развития систем коммунальной инфраструктуры поселений Ставропольского района (ПКР)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2049"/>
        <w:gridCol w:w="2287"/>
        <w:gridCol w:w="1886"/>
        <w:gridCol w:w="1741"/>
        <w:gridCol w:w="1886"/>
        <w:gridCol w:w="2404"/>
        <w:gridCol w:w="1769"/>
      </w:tblGrid>
      <w:tr w:rsidR="00750BCA" w:rsidTr="009C6BCA">
        <w:tc>
          <w:tcPr>
            <w:tcW w:w="817" w:type="dxa"/>
            <w:vMerge w:val="restart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</w:tcPr>
          <w:p w:rsidR="00750BCA" w:rsidRPr="00B47FB7" w:rsidRDefault="00750BCA" w:rsidP="00750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4434" w:type="dxa"/>
            <w:gridSpan w:val="2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о стадии разработки ПКР</w:t>
            </w:r>
          </w:p>
        </w:tc>
        <w:tc>
          <w:tcPr>
            <w:tcW w:w="5541" w:type="dxa"/>
            <w:gridSpan w:val="3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 об утверждении ПКР</w:t>
            </w:r>
          </w:p>
        </w:tc>
        <w:tc>
          <w:tcPr>
            <w:tcW w:w="1868" w:type="dxa"/>
            <w:vMerge w:val="restart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Дата размещения ПКР в ФГИС ТП</w:t>
            </w:r>
          </w:p>
        </w:tc>
      </w:tr>
      <w:tr w:rsidR="00750BCA" w:rsidTr="009C6BCA">
        <w:tc>
          <w:tcPr>
            <w:tcW w:w="817" w:type="dxa"/>
            <w:vMerge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проекта на сайте 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 (Ссылка)</w:t>
            </w:r>
          </w:p>
        </w:tc>
        <w:tc>
          <w:tcPr>
            <w:tcW w:w="1951" w:type="dxa"/>
          </w:tcPr>
          <w:p w:rsidR="00750BCA" w:rsidRPr="00B47FB7" w:rsidRDefault="00750BCA" w:rsidP="00B47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Реквизиты НПА</w:t>
            </w:r>
          </w:p>
        </w:tc>
        <w:tc>
          <w:tcPr>
            <w:tcW w:w="1951" w:type="dxa"/>
          </w:tcPr>
          <w:p w:rsidR="00750BCA" w:rsidRPr="00B47FB7" w:rsidRDefault="00750BCA" w:rsidP="00B47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сайт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1868" w:type="dxa"/>
            <w:vMerge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750BCA" w:rsidRPr="00B47FB7" w:rsidRDefault="009C6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50BCA" w:rsidRPr="00B47FB7" w:rsidRDefault="009C6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Бахилово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 Рязань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Белозерки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В.Санчелеево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Выселки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Жигули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Луначарский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Мусорка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Санчелеево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Н.Бинарадка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Осиновка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Подстепки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Севрюкаево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С.Солонец</w:t>
            </w:r>
          </w:p>
        </w:tc>
        <w:tc>
          <w:tcPr>
            <w:tcW w:w="2483" w:type="dxa"/>
          </w:tcPr>
          <w:p w:rsidR="00750BCA" w:rsidRPr="00B47FB7" w:rsidRDefault="008C2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21/12/2017</w:t>
            </w:r>
          </w:p>
        </w:tc>
        <w:tc>
          <w:tcPr>
            <w:tcW w:w="1951" w:type="dxa"/>
          </w:tcPr>
          <w:p w:rsidR="00750BCA" w:rsidRPr="00B47FB7" w:rsidRDefault="008C2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:rsidR="00750BCA" w:rsidRPr="00B47FB7" w:rsidRDefault="00C27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от </w:t>
            </w:r>
            <w:r w:rsidR="008C26F7">
              <w:rPr>
                <w:rFonts w:ascii="Times New Roman" w:hAnsi="Times New Roman" w:cs="Times New Roman"/>
                <w:sz w:val="20"/>
                <w:szCs w:val="20"/>
              </w:rPr>
              <w:t xml:space="preserve"> 28/12/2017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№32</w:t>
            </w:r>
          </w:p>
        </w:tc>
        <w:tc>
          <w:tcPr>
            <w:tcW w:w="1951" w:type="dxa"/>
          </w:tcPr>
          <w:p w:rsidR="00750BCA" w:rsidRPr="00B47FB7" w:rsidRDefault="00431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Газета Ставрополь на Волге </w:t>
            </w:r>
          </w:p>
        </w:tc>
        <w:tc>
          <w:tcPr>
            <w:tcW w:w="1758" w:type="dxa"/>
          </w:tcPr>
          <w:p w:rsidR="00EA7479" w:rsidRPr="00EA7479" w:rsidRDefault="00C27528" w:rsidP="00EA7479">
            <w:pPr>
              <w:keepNext/>
              <w:ind w:firstLine="540"/>
              <w:jc w:val="both"/>
              <w:rPr>
                <w:sz w:val="20"/>
                <w:szCs w:val="20"/>
              </w:rPr>
            </w:pPr>
            <w:hyperlink w:history="1"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http</w:t>
              </w:r>
              <w:r w:rsidR="00EA7479" w:rsidRPr="00EA7479">
                <w:rPr>
                  <w:rStyle w:val="a4"/>
                  <w:sz w:val="20"/>
                  <w:szCs w:val="20"/>
                </w:rPr>
                <w:t>://</w:t>
              </w:r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EA7479" w:rsidRPr="00EA7479">
                <w:rPr>
                  <w:rStyle w:val="a4"/>
                  <w:sz w:val="20"/>
                  <w:szCs w:val="20"/>
                </w:rPr>
                <w:t xml:space="preserve">. сосновый </w:t>
              </w:r>
              <w:proofErr w:type="spellStart"/>
              <w:r w:rsidR="00EA7479" w:rsidRPr="00EA7479">
                <w:rPr>
                  <w:rStyle w:val="a4"/>
                  <w:sz w:val="20"/>
                  <w:szCs w:val="20"/>
                </w:rPr>
                <w:t>солонец.ставропольский-район.рф</w:t>
              </w:r>
              <w:proofErr w:type="spellEnd"/>
            </w:hyperlink>
            <w:r w:rsidR="00EA7479" w:rsidRPr="00EA7479">
              <w:rPr>
                <w:sz w:val="20"/>
                <w:szCs w:val="20"/>
                <w:u w:val="single"/>
              </w:rPr>
              <w:t>.</w:t>
            </w:r>
          </w:p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EA7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Ташелка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Тимофеевка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Узюково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Хрящевка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BCA" w:rsidTr="009C6BCA">
        <w:tc>
          <w:tcPr>
            <w:tcW w:w="817" w:type="dxa"/>
          </w:tcPr>
          <w:p w:rsidR="00750BCA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750BCA" w:rsidRPr="00B47FB7" w:rsidRDefault="00D22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Ягодное</w:t>
            </w:r>
          </w:p>
        </w:tc>
        <w:tc>
          <w:tcPr>
            <w:tcW w:w="2483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750BCA" w:rsidRPr="00B47FB7" w:rsidRDefault="00750B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36E5" w:rsidRDefault="00CC36E5"/>
    <w:p w:rsidR="0028061C" w:rsidRDefault="0028061C"/>
    <w:p w:rsidR="0028061C" w:rsidRDefault="0028061C"/>
    <w:p w:rsidR="0028061C" w:rsidRDefault="0028061C"/>
    <w:p w:rsidR="0028061C" w:rsidRPr="00B47FB7" w:rsidRDefault="0028061C" w:rsidP="002806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B47FB7">
        <w:rPr>
          <w:rFonts w:ascii="Times New Roman" w:hAnsi="Times New Roman" w:cs="Times New Roman"/>
          <w:sz w:val="24"/>
        </w:rPr>
        <w:t>Информация  о разработке, утверждении и размещении в ФГИС ТП программ</w:t>
      </w:r>
      <w:r>
        <w:rPr>
          <w:rFonts w:ascii="Times New Roman" w:hAnsi="Times New Roman" w:cs="Times New Roman"/>
          <w:sz w:val="24"/>
        </w:rPr>
        <w:t xml:space="preserve">ы комплексного развития систем транспортной </w:t>
      </w:r>
      <w:r w:rsidRPr="00B47FB7">
        <w:rPr>
          <w:rFonts w:ascii="Times New Roman" w:hAnsi="Times New Roman" w:cs="Times New Roman"/>
          <w:sz w:val="24"/>
        </w:rPr>
        <w:t>инфраструктуры поселений Ставропольского района (ПКР)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2049"/>
        <w:gridCol w:w="2287"/>
        <w:gridCol w:w="1886"/>
        <w:gridCol w:w="1741"/>
        <w:gridCol w:w="1886"/>
        <w:gridCol w:w="2404"/>
        <w:gridCol w:w="1769"/>
      </w:tblGrid>
      <w:tr w:rsidR="0028061C" w:rsidTr="00BB6B4D">
        <w:tc>
          <w:tcPr>
            <w:tcW w:w="817" w:type="dxa"/>
            <w:vMerge w:val="restart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</w:tcPr>
          <w:p w:rsidR="0028061C" w:rsidRPr="00B47FB7" w:rsidRDefault="0028061C" w:rsidP="00BB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4434" w:type="dxa"/>
            <w:gridSpan w:val="2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о стадии разработки ПКР</w:t>
            </w:r>
          </w:p>
        </w:tc>
        <w:tc>
          <w:tcPr>
            <w:tcW w:w="5541" w:type="dxa"/>
            <w:gridSpan w:val="3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 об утверждении ПКР</w:t>
            </w:r>
          </w:p>
        </w:tc>
        <w:tc>
          <w:tcPr>
            <w:tcW w:w="1868" w:type="dxa"/>
            <w:vMerge w:val="restart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Дата размещения ПКР в ФГИС ТП</w:t>
            </w:r>
          </w:p>
        </w:tc>
      </w:tr>
      <w:tr w:rsidR="0028061C" w:rsidTr="00BB6B4D">
        <w:tc>
          <w:tcPr>
            <w:tcW w:w="817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проекта на сайте 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 (Ссылка)</w:t>
            </w: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Реквизиты НПА</w:t>
            </w: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сайт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1868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Бахилово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 Рязань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Белозерки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В.Санчелеево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Выселки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053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Жигули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Луначарский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Мусорка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Санчелеево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Н.Бинарадка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Осиновка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Подстепки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Севрюкаево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479" w:rsidTr="00BB6B4D">
        <w:tc>
          <w:tcPr>
            <w:tcW w:w="817" w:type="dxa"/>
          </w:tcPr>
          <w:p w:rsidR="00EA7479" w:rsidRDefault="00EA7479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EA7479" w:rsidRPr="00B47FB7" w:rsidRDefault="00EA7479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С.Солонец</w:t>
            </w:r>
          </w:p>
        </w:tc>
        <w:tc>
          <w:tcPr>
            <w:tcW w:w="2483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21/12/2017</w:t>
            </w:r>
          </w:p>
        </w:tc>
        <w:tc>
          <w:tcPr>
            <w:tcW w:w="1951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:rsidR="00EA7479" w:rsidRPr="00B47FB7" w:rsidRDefault="00C27528" w:rsidP="00EA7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от  28/12/2017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№34</w:t>
            </w:r>
          </w:p>
        </w:tc>
        <w:tc>
          <w:tcPr>
            <w:tcW w:w="1951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Газета Ставрополь на Волге </w:t>
            </w:r>
          </w:p>
        </w:tc>
        <w:tc>
          <w:tcPr>
            <w:tcW w:w="1758" w:type="dxa"/>
          </w:tcPr>
          <w:p w:rsidR="00EA7479" w:rsidRPr="00EA7479" w:rsidRDefault="00C27528" w:rsidP="00730B1B">
            <w:pPr>
              <w:keepNext/>
              <w:ind w:firstLine="540"/>
              <w:jc w:val="both"/>
              <w:rPr>
                <w:sz w:val="20"/>
                <w:szCs w:val="20"/>
              </w:rPr>
            </w:pPr>
            <w:hyperlink w:history="1"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http</w:t>
              </w:r>
              <w:r w:rsidR="00EA7479" w:rsidRPr="00EA7479">
                <w:rPr>
                  <w:rStyle w:val="a4"/>
                  <w:sz w:val="20"/>
                  <w:szCs w:val="20"/>
                </w:rPr>
                <w:t>://</w:t>
              </w:r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EA7479" w:rsidRPr="00EA7479">
                <w:rPr>
                  <w:rStyle w:val="a4"/>
                  <w:sz w:val="20"/>
                  <w:szCs w:val="20"/>
                </w:rPr>
                <w:t xml:space="preserve">. сосновый </w:t>
              </w:r>
              <w:proofErr w:type="spellStart"/>
              <w:r w:rsidR="00EA7479" w:rsidRPr="00EA7479">
                <w:rPr>
                  <w:rStyle w:val="a4"/>
                  <w:sz w:val="20"/>
                  <w:szCs w:val="20"/>
                </w:rPr>
                <w:t>солонец.ставропольский-район.рф</w:t>
              </w:r>
              <w:proofErr w:type="spellEnd"/>
            </w:hyperlink>
            <w:r w:rsidR="00EA7479" w:rsidRPr="00EA7479">
              <w:rPr>
                <w:sz w:val="20"/>
                <w:szCs w:val="20"/>
                <w:u w:val="single"/>
              </w:rPr>
              <w:t>.</w:t>
            </w:r>
          </w:p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Ташелка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Тимофеевка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Узюково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Хрящевка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Ягодное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061C" w:rsidRDefault="0028061C" w:rsidP="0028061C"/>
    <w:p w:rsidR="0028061C" w:rsidRDefault="0028061C"/>
    <w:p w:rsidR="0028061C" w:rsidRDefault="0028061C"/>
    <w:p w:rsidR="0028061C" w:rsidRDefault="0028061C"/>
    <w:p w:rsidR="0028061C" w:rsidRPr="00B47FB7" w:rsidRDefault="0028061C" w:rsidP="002806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B47FB7">
        <w:rPr>
          <w:rFonts w:ascii="Times New Roman" w:hAnsi="Times New Roman" w:cs="Times New Roman"/>
          <w:sz w:val="24"/>
        </w:rPr>
        <w:t xml:space="preserve">Информация  о разработке, утверждении и размещении в ФГИС ТП программы комплексного развития систем </w:t>
      </w:r>
      <w:r>
        <w:rPr>
          <w:rFonts w:ascii="Times New Roman" w:hAnsi="Times New Roman" w:cs="Times New Roman"/>
          <w:sz w:val="24"/>
        </w:rPr>
        <w:t xml:space="preserve">социальной </w:t>
      </w:r>
      <w:r w:rsidRPr="00B47FB7">
        <w:rPr>
          <w:rFonts w:ascii="Times New Roman" w:hAnsi="Times New Roman" w:cs="Times New Roman"/>
          <w:sz w:val="24"/>
        </w:rPr>
        <w:t>инфраструктуры поселений Ставропольского района (ПКР)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2049"/>
        <w:gridCol w:w="2287"/>
        <w:gridCol w:w="1886"/>
        <w:gridCol w:w="1741"/>
        <w:gridCol w:w="1886"/>
        <w:gridCol w:w="2404"/>
        <w:gridCol w:w="1769"/>
      </w:tblGrid>
      <w:tr w:rsidR="0028061C" w:rsidTr="00BB6B4D">
        <w:tc>
          <w:tcPr>
            <w:tcW w:w="817" w:type="dxa"/>
            <w:vMerge w:val="restart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</w:tcPr>
          <w:p w:rsidR="0028061C" w:rsidRPr="00B47FB7" w:rsidRDefault="0028061C" w:rsidP="00BB6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4434" w:type="dxa"/>
            <w:gridSpan w:val="2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о стадии разработки ПКР</w:t>
            </w:r>
          </w:p>
        </w:tc>
        <w:tc>
          <w:tcPr>
            <w:tcW w:w="5541" w:type="dxa"/>
            <w:gridSpan w:val="3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Сведения  об утверждении ПКР</w:t>
            </w:r>
          </w:p>
        </w:tc>
        <w:tc>
          <w:tcPr>
            <w:tcW w:w="1868" w:type="dxa"/>
            <w:vMerge w:val="restart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Дата размещения ПКР в ФГИС ТП</w:t>
            </w:r>
          </w:p>
        </w:tc>
      </w:tr>
      <w:tr w:rsidR="0028061C" w:rsidTr="00BB6B4D">
        <w:tc>
          <w:tcPr>
            <w:tcW w:w="817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проекта на сайте 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 (Ссылка)</w:t>
            </w: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Реквизиты НПА</w:t>
            </w: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Официальное опубликование проекта (наименование, дата, и № печатного издания)</w:t>
            </w: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FB7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сайт МО </w:t>
            </w:r>
            <w:proofErr w:type="gramStart"/>
            <w:r w:rsidRPr="00B47FB7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1868" w:type="dxa"/>
            <w:vMerge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Бахилово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 Рязань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Белозерки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В.Санчелеево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Выселки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053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Жигули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Луначарский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Мусорка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Санчелеево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Н.Бинарадка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Осиновка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Пискалы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Подстепки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Приморский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Севрюкаево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479" w:rsidTr="00BB6B4D">
        <w:tc>
          <w:tcPr>
            <w:tcW w:w="817" w:type="dxa"/>
          </w:tcPr>
          <w:p w:rsidR="00EA7479" w:rsidRDefault="00EA7479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EA7479" w:rsidRPr="00B47FB7" w:rsidRDefault="00EA7479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С.Солонец</w:t>
            </w:r>
          </w:p>
        </w:tc>
        <w:tc>
          <w:tcPr>
            <w:tcW w:w="2483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21/12/2017</w:t>
            </w:r>
          </w:p>
        </w:tc>
        <w:tc>
          <w:tcPr>
            <w:tcW w:w="1951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:rsidR="00EA7479" w:rsidRPr="00B47FB7" w:rsidRDefault="00C27528" w:rsidP="00EA7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от  28/12/2017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№33</w:t>
            </w:r>
            <w:bookmarkStart w:id="0" w:name="_GoBack"/>
            <w:bookmarkEnd w:id="0"/>
          </w:p>
        </w:tc>
        <w:tc>
          <w:tcPr>
            <w:tcW w:w="1951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Газета Ставрополь на Волге </w:t>
            </w:r>
          </w:p>
        </w:tc>
        <w:tc>
          <w:tcPr>
            <w:tcW w:w="1758" w:type="dxa"/>
          </w:tcPr>
          <w:p w:rsidR="00EA7479" w:rsidRPr="00EA7479" w:rsidRDefault="00C27528" w:rsidP="00730B1B">
            <w:pPr>
              <w:keepNext/>
              <w:ind w:firstLine="540"/>
              <w:jc w:val="both"/>
              <w:rPr>
                <w:sz w:val="20"/>
                <w:szCs w:val="20"/>
              </w:rPr>
            </w:pPr>
            <w:hyperlink w:history="1"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http</w:t>
              </w:r>
              <w:r w:rsidR="00EA7479" w:rsidRPr="00EA7479">
                <w:rPr>
                  <w:rStyle w:val="a4"/>
                  <w:sz w:val="20"/>
                  <w:szCs w:val="20"/>
                </w:rPr>
                <w:t>://</w:t>
              </w:r>
              <w:r w:rsidR="00EA7479" w:rsidRPr="00EA7479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EA7479" w:rsidRPr="00EA7479">
                <w:rPr>
                  <w:rStyle w:val="a4"/>
                  <w:sz w:val="20"/>
                  <w:szCs w:val="20"/>
                </w:rPr>
                <w:t xml:space="preserve">. сосновый </w:t>
              </w:r>
              <w:proofErr w:type="spellStart"/>
              <w:r w:rsidR="00EA7479" w:rsidRPr="00EA7479">
                <w:rPr>
                  <w:rStyle w:val="a4"/>
                  <w:sz w:val="20"/>
                  <w:szCs w:val="20"/>
                </w:rPr>
                <w:t>солонец.ставропольский-район.рф</w:t>
              </w:r>
              <w:proofErr w:type="spellEnd"/>
            </w:hyperlink>
            <w:r w:rsidR="00EA7479" w:rsidRPr="00EA7479">
              <w:rPr>
                <w:sz w:val="20"/>
                <w:szCs w:val="20"/>
                <w:u w:val="single"/>
              </w:rPr>
              <w:t>.</w:t>
            </w:r>
          </w:p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EA7479" w:rsidRPr="00B47FB7" w:rsidRDefault="00EA7479" w:rsidP="00730B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Ташелка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Тимофеевка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Узюково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Хрящевка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061C" w:rsidTr="00BB6B4D">
        <w:tc>
          <w:tcPr>
            <w:tcW w:w="817" w:type="dxa"/>
          </w:tcPr>
          <w:p w:rsidR="0028061C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Ягодное</w:t>
            </w:r>
          </w:p>
        </w:tc>
        <w:tc>
          <w:tcPr>
            <w:tcW w:w="2483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28061C" w:rsidRPr="00B47FB7" w:rsidRDefault="0028061C" w:rsidP="00BB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061C" w:rsidRDefault="0028061C" w:rsidP="0028061C"/>
    <w:p w:rsidR="0028061C" w:rsidRDefault="0028061C"/>
    <w:p w:rsidR="0028061C" w:rsidRDefault="0028061C"/>
    <w:p w:rsidR="0028061C" w:rsidRDefault="0028061C"/>
    <w:sectPr w:rsidR="0028061C" w:rsidSect="002806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68"/>
    <w:rsid w:val="00053C69"/>
    <w:rsid w:val="0028061C"/>
    <w:rsid w:val="00431EA4"/>
    <w:rsid w:val="00575768"/>
    <w:rsid w:val="00750BCA"/>
    <w:rsid w:val="00790DA5"/>
    <w:rsid w:val="008C26F7"/>
    <w:rsid w:val="009361CF"/>
    <w:rsid w:val="009C6BCA"/>
    <w:rsid w:val="009C6CD2"/>
    <w:rsid w:val="00B47FB7"/>
    <w:rsid w:val="00C27528"/>
    <w:rsid w:val="00CC36E5"/>
    <w:rsid w:val="00D22D9D"/>
    <w:rsid w:val="00EA7479"/>
    <w:rsid w:val="00ED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A74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EA74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Володина</dc:creator>
  <cp:lastModifiedBy>Пользователь</cp:lastModifiedBy>
  <cp:revision>3</cp:revision>
  <dcterms:created xsi:type="dcterms:W3CDTF">2017-12-22T04:38:00Z</dcterms:created>
  <dcterms:modified xsi:type="dcterms:W3CDTF">2017-12-28T10:16:00Z</dcterms:modified>
</cp:coreProperties>
</file>